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F8F03">
      <w:pPr>
        <w:spacing w:line="360" w:lineRule="auto"/>
        <w:jc w:val="center"/>
        <w:outlineLvl w:val="1"/>
        <w:rPr>
          <w:rFonts w:hint="eastAsia"/>
          <w:b/>
          <w:sz w:val="24"/>
          <w:highlight w:val="none"/>
        </w:rPr>
      </w:pPr>
      <w:r>
        <w:rPr>
          <w:rFonts w:hint="eastAsia"/>
          <w:b/>
          <w:sz w:val="24"/>
          <w:highlight w:val="none"/>
        </w:rPr>
        <w:t>肥西县桃花镇长古公墓和翡翠公墓监控集成服务项目清单</w:t>
      </w:r>
    </w:p>
    <w:tbl>
      <w:tblPr>
        <w:tblStyle w:val="21"/>
        <w:tblW w:w="98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490"/>
        <w:gridCol w:w="3762"/>
        <w:gridCol w:w="1363"/>
        <w:gridCol w:w="1162"/>
        <w:gridCol w:w="1300"/>
      </w:tblGrid>
      <w:tr w14:paraId="0E677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3CEDDE">
            <w:pPr>
              <w:widowControl/>
              <w:jc w:val="center"/>
              <w:rPr>
                <w:rFonts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2A6AA0"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75F60"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  <w:t>参数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A250CC"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F6D3DD"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B36A40"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08D0F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C18394"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highlight w:val="none"/>
              </w:rPr>
              <w:t>桃花镇长古公墓监控系统</w:t>
            </w:r>
          </w:p>
        </w:tc>
      </w:tr>
      <w:tr w14:paraId="42A3E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DA40E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32BC1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监控服务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E206A">
            <w:pPr>
              <w:widowControl/>
              <w:jc w:val="left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提供不少于30天的云存储服务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摄像机参数：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1.设备具有不低于400万CMOS图像传感器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2.镜头焦距不低于4mm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3.设备具有3D数字降噪功能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4.设备具有不低于2颗850m红外灯和2颗白光灯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5.设备支持双向语音通话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6.设备支持24小时云存储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7.设备支持POE/DC12V供电、支持红外夜视与全彩夜视、支持声光告警、支持动作告警与声音告警，具有1个RESET按键、支持不读与IP66级防水防尘等级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7D41BA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24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498C3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台/3年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85C38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421CD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2351BC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C2938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16口POE交换机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CB7EC">
            <w:pPr>
              <w:widowControl/>
              <w:jc w:val="both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技术参数要求：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1. 交换容量≥336Gbps，包转发率≥126Mpps（以官网最小值为准）；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2. 固化10/100/1000M以太网端口≥24，1G SFP光接口≥4个，支持≥24个电口POE和POE+远程供电，整机POE功率输出≥370W；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3. ★投标产品面板自带一键查看PoE供电状态功能的PoE按钮，轻按即可查看设备当前的通信状态和供电状态，提供官网截图和链接证明。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4. 要求所投设备MAC地址≥16K。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5. 支持IPv4和IPv6的静态路由、RIP/RIPng、OSPFv2/OSPFv3等三层路由协议；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6. ★要求所投设备支持RSPAN、ERSPAN，提供官网截图和链接证明；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7. 支持CPU保护功能，能限制非法报文对CPU的攻击，保护交换机在各种环境下稳定工作。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8. ★支持专门基础网络保护机制，能够限制用户向网络中发送ARP报文、ICMP请求报文、DHCP请求报文等数据包的数率，对超过限速阈值的报文进行丢弃处理，甚至能够识别攻击行为，对有攻击行为的用户进行隔离，提供官网截图和链接证明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9. ★支持CPU保护策略，对发往CPU的数据流，进行流区分和优先级队列分级处理，并根据需要实施带宽限速，充分保护CPU不被非法流量占用、恶意攻击和资源消耗，保障了CPU安全，提供官网截图和链接证明。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10. ★支持快速链路检测协议，可快速检测链路的通断和光纤链路的单向性，并支持端口下的环路检测功能，防止端口下因私接Hub等设备形成的环路而导致网络故障的现象，提供官网截图和链接证明。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ABD26F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8DF36A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028B11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7E5A9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7707E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9A50A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8口POE交换机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E74708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百兆以太网PoE交换机，金属壳体，内置开关电源，提供10个10/100Mbps RJ45自适应端口，支持所有端口线速转发，其中2个上联口，8个端口具有PoE功能，可作为以太网供电设备，能自动检测与识别符合IEEE 802.3at及IEEE802.3af标准的受电设备，并通过网线为其供电。整机PoE输出功率110W，单口最大PoE输出功率30W，足额大功率。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AA97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B5C9CB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8E614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739F4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D3C08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EC751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光纤收发器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CC93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1个10/100/1000Mbps自适应RJ45电口，1个1000Mbps SC光口，最大传输距离3kM，非网管型光纤收发器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3CFF7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36C60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对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3AD933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16B23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45612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B0F100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弱电箱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1EDD7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壁挂设备箱，柜体材质：钢制，防腐防锈；参考尺寸：300*400*180mm,包含PDU等配套辅材。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9E12C0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8818EE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610F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76C74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2154F3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99EE8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室外网线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C11DB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标准的CAT6六类双绞网线，支持1000BASE-T，100BASE-TX，10BASE-T的网络速度；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产品参照标准ISO/IEC11801, ANSI/TIA-568-C.2六类标准；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E1FE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94D556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箱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8176B0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4D7F7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A35E9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04D76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光缆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31BAF1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规格/型号:GP-YZX，室内4芯光缆，敷设方式:管内敷设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BF8E1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1100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EEE77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792300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5D369F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203C0C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F255C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电源线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F90A1B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RVV2*1.5，国标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3810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1100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D6C1C7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72F52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232FD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1CB42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9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C4A10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PE管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BF023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PE32管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70417A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1100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763D86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EAF8D9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69596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509C3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210DAC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监控立杆3.5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85574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3.5米镀锌立杆，横臂30公分，直径114*76，厚度2.5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2747E6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D169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根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9C3356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70BB2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33DED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03BFC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道路开挖和恢复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05CF21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定制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72DB73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1100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FEC4D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9C1B5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356E8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A4B3EE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98841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互联网专线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A30A4B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00M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7A18D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A6E8A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条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C94F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1647C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FC721A"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highlight w:val="none"/>
              </w:rPr>
              <w:t>桃花镇翡翠公墓监控系统</w:t>
            </w:r>
          </w:p>
        </w:tc>
      </w:tr>
      <w:tr w14:paraId="77518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F6374B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4FC47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监控服务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1A33D">
            <w:pPr>
              <w:widowControl/>
              <w:jc w:val="left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提供不少于30天的云存储服务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摄像机参数：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1.设备具有不低于400万CMOS图像传感器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2.镜头焦距不低于4mm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3.设备具有3D数字降噪功能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4.设备具有不低于2颗850m红外灯和2颗白光灯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5.设备支持双向语音通话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6.设备支持24小时云存储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7.设备支持POE/DC12V供电、支持红外夜视与全彩夜视、支持声光告警、支持动作告警与声音告警，具有1个RESET按键、支持不读与IP66级防水防尘等级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9232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D592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台/3年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69E2EB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1402C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4D63E0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33F5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16口P0E交换机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506AB">
            <w:pPr>
              <w:widowControl/>
              <w:jc w:val="left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技术参数要求：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1. 交换容量≥336Gbps，包转发率≥126Mpps（以官网最小值为准）；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2. 固化10/100/1000M以太网端口≥24，1G SFP光接口≥4个，支持≥24个电口POE和POE+远程供电，整机POE功率输出≥370W；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3. ★投标产品面板自带一键查看PoE供电状态功能的PoE按钮，轻按即可查看设备当前的通信状态和供电状态，提供官网截图和链接证明。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4. 要求所投设备MAC地址≥16K。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5. 支持IPv4和IPv6的静态路由、RIP/RIPng、OSPFv2/OSPFv3等三层路由协议；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6. ★要求所投设备支持RSPAN、ERSPAN，提供官网截图和链接证明；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7. 支持CPU保护功能，能限制非法报文对CPU的攻击，保护交换机在各种环境下稳定工作。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8. ★支持专门基础网络保护机制，能够限制用户向网络中发送ARP报文、ICMP请求报文、DHCP请求报文等数据包的数率，对超过限速阈值的报文进行丢弃处理，甚至能够识别攻击行为，对有攻击行为的用户进行隔离，提供官网截图和链接证明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9. ★支持CPU保护策略，对发往CPU的数据流，进行流区分和优先级队列分级处理，并根据需要实施带宽限速，充分保护CPU不被非法流量占用、恶意攻击和资源消耗，保障了CPU安全，提供官网截图和链接证明。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10. ★支持快速链路检测协议，可快速检测链路的通断和光纤链路的单向性，并支持端口下的环路检测功能，防止端口下因私接Hub等设备形成的环路而导致网络故障的现象，提供官网截图和链接证明。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960EB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CA473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2FC108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279EA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8B7C1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91E0A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8口POE交换机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C217FF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百兆以太网PoE交换机，金属壳体，内置开关电源，提供10个10/100Mbps RJ45自适应端口，支持所有端口线速转发，其中2个上联口，8个端口具有PoE功能，可作为以太网供电设备，能自动检测与识别符合IEEE 802.3at及IEEE802.3af标准的受电设备，并通过网线为其供电。整机PoE输出功率110W，单口最大PoE输出功率30W，足额大功率。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67C8CE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701CD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9E2796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2C740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134148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3785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光纤收发器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18FAF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1个10/100/1000Mbps自适应RJ45电口，1个1000Mbps SC光口，最大传输距离3kM，非网管型光纤收发器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9663CF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243A5A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对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356DA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179F7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2606F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175DC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弱电箱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619598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壁挂设备箱，柜体材质：钢制，防腐防锈；参考尺寸：300*400*180mm,包含PDU等配套辅材。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B801A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F13B23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BB32C3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31681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7C661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9EEACD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室外网线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618A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标准的CAT6六类双绞网线，支持1000BASE-T，100BASE-TX，10BASE-T的网络速度；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产品参照标准ISO/IEC11801, ANSI/TIA-568-C.2六类标准；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ABFFE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DAC2FA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箱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FB5A30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58632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A3FFC0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49B8F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光缆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1C849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规格/型号:GP-YZX，室内4芯光缆，敷设方式:管内敷设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1F019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1000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ABFEB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0CD7B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310A4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078C5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2F49B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电源线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68EFB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RVV2*1.5，国标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66B1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1000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4983C6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FE005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57286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D7B1C3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9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0DECF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PE管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B7D00E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PE32管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D0D1F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1000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4CC07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16D8B4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69204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207F28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C3CBA7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监控立杆3.5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757D2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3.5米镀锌立杆，横臂30公分，直径114*76，厚度2.5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65CA36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49CC5B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根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F6002B">
            <w:pPr>
              <w:widowControl/>
              <w:jc w:val="center"/>
              <w:rPr>
                <w:rFonts w:hint="eastAsia" w:cs="宋体"/>
                <w:color w:val="FF0000"/>
                <w:highlight w:val="none"/>
              </w:rPr>
            </w:pPr>
          </w:p>
        </w:tc>
      </w:tr>
      <w:tr w14:paraId="19B29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2228B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C577D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道路开挖和恢复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09EC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定制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5755EF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1000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3B9AA1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3F152C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33017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AEBED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AA806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互联网专线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F3A60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00M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9D5A4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EBCC9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cs="宋体"/>
                <w:color w:val="000000"/>
                <w:sz w:val="22"/>
                <w:szCs w:val="22"/>
                <w:highlight w:val="none"/>
              </w:rPr>
              <w:t>条/3年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718215">
            <w:pPr>
              <w:widowControl/>
              <w:jc w:val="center"/>
              <w:rPr>
                <w:rFonts w:hint="eastAsia" w:cs="宋体"/>
                <w:color w:val="000000"/>
                <w:sz w:val="22"/>
                <w:szCs w:val="22"/>
                <w:highlight w:val="none"/>
              </w:rPr>
            </w:pPr>
          </w:p>
        </w:tc>
      </w:tr>
    </w:tbl>
    <w:p w14:paraId="295C6856">
      <w:pPr>
        <w:rPr>
          <w:rFonts w:hint="eastAsia"/>
          <w:highlight w:val="none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@微软简标宋">
    <w:altName w:val="@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@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@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F9DA59">
    <w:pPr>
      <w:pStyle w:val="13"/>
      <w:jc w:val="center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  <w:lang w:val="zh-CN"/>
      </w:rPr>
      <w:t xml:space="preserve"> </w:t>
    </w:r>
    <w:r>
      <w:rPr>
        <w:b/>
        <w:bCs/>
        <w:sz w:val="21"/>
        <w:szCs w:val="21"/>
      </w:rPr>
      <w:fldChar w:fldCharType="begin"/>
    </w:r>
    <w:r>
      <w:rPr>
        <w:b/>
        <w:bCs/>
        <w:sz w:val="21"/>
        <w:szCs w:val="21"/>
      </w:rPr>
      <w:instrText xml:space="preserve">PAGE</w:instrText>
    </w:r>
    <w:r>
      <w:rPr>
        <w:b/>
        <w:bCs/>
        <w:sz w:val="21"/>
        <w:szCs w:val="21"/>
      </w:rPr>
      <w:fldChar w:fldCharType="separate"/>
    </w:r>
    <w:r>
      <w:rPr>
        <w:b/>
        <w:bCs/>
        <w:sz w:val="21"/>
        <w:szCs w:val="21"/>
      </w:rPr>
      <w:t>1</w:t>
    </w:r>
    <w:r>
      <w:rPr>
        <w:b/>
        <w:bCs/>
        <w:sz w:val="21"/>
        <w:szCs w:val="21"/>
      </w:rPr>
      <w:fldChar w:fldCharType="end"/>
    </w:r>
    <w:r>
      <w:rPr>
        <w:rFonts w:hint="eastAsia"/>
        <w:bCs/>
        <w:sz w:val="21"/>
        <w:szCs w:val="21"/>
      </w:rPr>
      <w:t xml:space="preserve"> 页/共 </w:t>
    </w:r>
    <w:r>
      <w:rPr>
        <w:b/>
        <w:bCs/>
        <w:sz w:val="21"/>
        <w:szCs w:val="21"/>
      </w:rPr>
      <w:fldChar w:fldCharType="begin"/>
    </w:r>
    <w:r>
      <w:rPr>
        <w:b/>
        <w:bCs/>
        <w:sz w:val="21"/>
        <w:szCs w:val="21"/>
      </w:rPr>
      <w:instrText xml:space="preserve"> </w:instrText>
    </w:r>
    <w:r>
      <w:rPr>
        <w:rFonts w:hint="eastAsia"/>
        <w:b/>
        <w:bCs/>
        <w:sz w:val="21"/>
        <w:szCs w:val="21"/>
      </w:rPr>
      <w:instrText xml:space="preserve">=</w:instrText>
    </w:r>
    <w:r>
      <w:rPr>
        <w:b/>
        <w:bCs/>
        <w:sz w:val="21"/>
        <w:szCs w:val="21"/>
      </w:rPr>
      <w:fldChar w:fldCharType="begin"/>
    </w:r>
    <w:r>
      <w:rPr>
        <w:b/>
        <w:bCs/>
        <w:sz w:val="21"/>
        <w:szCs w:val="21"/>
      </w:rPr>
      <w:instrText xml:space="preserve">NUMPAGES</w:instrText>
    </w:r>
    <w:r>
      <w:rPr>
        <w:b/>
        <w:bCs/>
        <w:sz w:val="21"/>
        <w:szCs w:val="21"/>
      </w:rPr>
      <w:fldChar w:fldCharType="separate"/>
    </w:r>
    <w:r>
      <w:rPr>
        <w:rFonts w:hint="eastAsia"/>
        <w:b/>
        <w:bCs/>
        <w:sz w:val="21"/>
        <w:szCs w:val="21"/>
      </w:rPr>
      <w:instrText xml:space="preserve">47</w:instrText>
    </w:r>
    <w:r>
      <w:rPr>
        <w:b/>
        <w:bCs/>
        <w:sz w:val="21"/>
        <w:szCs w:val="21"/>
      </w:rPr>
      <w:fldChar w:fldCharType="end"/>
    </w:r>
    <w:r>
      <w:rPr>
        <w:rFonts w:hint="eastAsia"/>
        <w:b/>
        <w:bCs/>
        <w:sz w:val="21"/>
        <w:szCs w:val="21"/>
      </w:rPr>
      <w:instrText xml:space="preserve">-2</w:instrText>
    </w:r>
    <w:r>
      <w:rPr>
        <w:b/>
        <w:bCs/>
        <w:sz w:val="21"/>
        <w:szCs w:val="21"/>
      </w:rPr>
      <w:instrText xml:space="preserve"> </w:instrText>
    </w:r>
    <w:r>
      <w:rPr>
        <w:b/>
        <w:bCs/>
        <w:sz w:val="21"/>
        <w:szCs w:val="21"/>
      </w:rPr>
      <w:fldChar w:fldCharType="separate"/>
    </w:r>
    <w:r>
      <w:rPr>
        <w:rFonts w:hint="eastAsia"/>
        <w:b/>
        <w:bCs/>
        <w:sz w:val="21"/>
        <w:szCs w:val="21"/>
      </w:rPr>
      <w:t>45</w:t>
    </w:r>
    <w:r>
      <w:rPr>
        <w:b/>
        <w:bCs/>
        <w:sz w:val="21"/>
        <w:szCs w:val="21"/>
      </w:rPr>
      <w:fldChar w:fldCharType="end"/>
    </w:r>
    <w:r>
      <w:rPr>
        <w:rFonts w:hint="eastAsia"/>
        <w:bCs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DC64F4">
    <w:pPr>
      <w:pStyle w:val="14"/>
      <w:jc w:val="lef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hideSpellingError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wYTNmMzNhN2I0OTQwZDBhOGI4NGMyZmUxM2FiNmIifQ=="/>
  </w:docVars>
  <w:rsids>
    <w:rsidRoot w:val="70E60A99"/>
    <w:rsid w:val="0000355A"/>
    <w:rsid w:val="00011CCC"/>
    <w:rsid w:val="00043DE5"/>
    <w:rsid w:val="000553E9"/>
    <w:rsid w:val="00067793"/>
    <w:rsid w:val="000B0FA0"/>
    <w:rsid w:val="000C13FB"/>
    <w:rsid w:val="000C30C1"/>
    <w:rsid w:val="000C3231"/>
    <w:rsid w:val="000E0735"/>
    <w:rsid w:val="000E69E5"/>
    <w:rsid w:val="000F4116"/>
    <w:rsid w:val="00103445"/>
    <w:rsid w:val="00107AF1"/>
    <w:rsid w:val="00123CD9"/>
    <w:rsid w:val="001439C0"/>
    <w:rsid w:val="00147031"/>
    <w:rsid w:val="00185390"/>
    <w:rsid w:val="00194335"/>
    <w:rsid w:val="001A077F"/>
    <w:rsid w:val="001D7725"/>
    <w:rsid w:val="001E50FD"/>
    <w:rsid w:val="001F5E52"/>
    <w:rsid w:val="002352E9"/>
    <w:rsid w:val="00242C1C"/>
    <w:rsid w:val="00256C19"/>
    <w:rsid w:val="00271981"/>
    <w:rsid w:val="00284EF9"/>
    <w:rsid w:val="0029265E"/>
    <w:rsid w:val="002A6132"/>
    <w:rsid w:val="002D3324"/>
    <w:rsid w:val="002E04DA"/>
    <w:rsid w:val="002E4E3F"/>
    <w:rsid w:val="002E4F6E"/>
    <w:rsid w:val="002F25B6"/>
    <w:rsid w:val="003079FF"/>
    <w:rsid w:val="0033260B"/>
    <w:rsid w:val="0038159C"/>
    <w:rsid w:val="00394A96"/>
    <w:rsid w:val="003B14C2"/>
    <w:rsid w:val="003B53F8"/>
    <w:rsid w:val="003C1394"/>
    <w:rsid w:val="003D1029"/>
    <w:rsid w:val="00405C03"/>
    <w:rsid w:val="00413969"/>
    <w:rsid w:val="00416A78"/>
    <w:rsid w:val="00422E4C"/>
    <w:rsid w:val="004244B0"/>
    <w:rsid w:val="00427866"/>
    <w:rsid w:val="0043750F"/>
    <w:rsid w:val="00475010"/>
    <w:rsid w:val="004C57C0"/>
    <w:rsid w:val="0050426A"/>
    <w:rsid w:val="00504EB4"/>
    <w:rsid w:val="0051358D"/>
    <w:rsid w:val="00521BBB"/>
    <w:rsid w:val="0052780B"/>
    <w:rsid w:val="00541038"/>
    <w:rsid w:val="005573A2"/>
    <w:rsid w:val="00572645"/>
    <w:rsid w:val="0057350A"/>
    <w:rsid w:val="005A78AC"/>
    <w:rsid w:val="005A7B38"/>
    <w:rsid w:val="005B1712"/>
    <w:rsid w:val="005D35F4"/>
    <w:rsid w:val="005D6100"/>
    <w:rsid w:val="00612C14"/>
    <w:rsid w:val="00614983"/>
    <w:rsid w:val="00653B44"/>
    <w:rsid w:val="0068491A"/>
    <w:rsid w:val="006A2CB4"/>
    <w:rsid w:val="006D0B01"/>
    <w:rsid w:val="006D183D"/>
    <w:rsid w:val="006F4561"/>
    <w:rsid w:val="007079DF"/>
    <w:rsid w:val="00711347"/>
    <w:rsid w:val="0072567C"/>
    <w:rsid w:val="00726757"/>
    <w:rsid w:val="00741811"/>
    <w:rsid w:val="00741E31"/>
    <w:rsid w:val="00762AE3"/>
    <w:rsid w:val="007B61AD"/>
    <w:rsid w:val="007C1ABC"/>
    <w:rsid w:val="007D0BB3"/>
    <w:rsid w:val="007D1048"/>
    <w:rsid w:val="007D1FB9"/>
    <w:rsid w:val="007F1892"/>
    <w:rsid w:val="008061D2"/>
    <w:rsid w:val="00836B67"/>
    <w:rsid w:val="008410BF"/>
    <w:rsid w:val="00841B42"/>
    <w:rsid w:val="00847766"/>
    <w:rsid w:val="00852B8C"/>
    <w:rsid w:val="00886FE7"/>
    <w:rsid w:val="008931B3"/>
    <w:rsid w:val="008A04DA"/>
    <w:rsid w:val="008B2DBA"/>
    <w:rsid w:val="008B5F70"/>
    <w:rsid w:val="00936165"/>
    <w:rsid w:val="0094695A"/>
    <w:rsid w:val="00963E20"/>
    <w:rsid w:val="009777F3"/>
    <w:rsid w:val="00982272"/>
    <w:rsid w:val="00995A21"/>
    <w:rsid w:val="009B5907"/>
    <w:rsid w:val="009E5B2C"/>
    <w:rsid w:val="00A05590"/>
    <w:rsid w:val="00A20271"/>
    <w:rsid w:val="00A240C2"/>
    <w:rsid w:val="00A265AA"/>
    <w:rsid w:val="00A45A07"/>
    <w:rsid w:val="00A4799F"/>
    <w:rsid w:val="00A67D85"/>
    <w:rsid w:val="00A9431C"/>
    <w:rsid w:val="00AB0098"/>
    <w:rsid w:val="00AC0374"/>
    <w:rsid w:val="00AE3126"/>
    <w:rsid w:val="00B11A6D"/>
    <w:rsid w:val="00B13F4E"/>
    <w:rsid w:val="00B23297"/>
    <w:rsid w:val="00B27B0B"/>
    <w:rsid w:val="00B3555D"/>
    <w:rsid w:val="00B42320"/>
    <w:rsid w:val="00B46418"/>
    <w:rsid w:val="00B4726C"/>
    <w:rsid w:val="00B53E94"/>
    <w:rsid w:val="00B62964"/>
    <w:rsid w:val="00B71DED"/>
    <w:rsid w:val="00B865F2"/>
    <w:rsid w:val="00BA5C0B"/>
    <w:rsid w:val="00BB7824"/>
    <w:rsid w:val="00BD267B"/>
    <w:rsid w:val="00BE30E5"/>
    <w:rsid w:val="00BF0F00"/>
    <w:rsid w:val="00BF6F66"/>
    <w:rsid w:val="00C02C88"/>
    <w:rsid w:val="00C06FC3"/>
    <w:rsid w:val="00C10097"/>
    <w:rsid w:val="00C2686B"/>
    <w:rsid w:val="00C30586"/>
    <w:rsid w:val="00C314B5"/>
    <w:rsid w:val="00C50064"/>
    <w:rsid w:val="00C71EF8"/>
    <w:rsid w:val="00C732D4"/>
    <w:rsid w:val="00C83A3B"/>
    <w:rsid w:val="00C8422A"/>
    <w:rsid w:val="00CA06D3"/>
    <w:rsid w:val="00CB06F1"/>
    <w:rsid w:val="00CB07A4"/>
    <w:rsid w:val="00CB57C4"/>
    <w:rsid w:val="00CC2A97"/>
    <w:rsid w:val="00CC455D"/>
    <w:rsid w:val="00CD1984"/>
    <w:rsid w:val="00CE3184"/>
    <w:rsid w:val="00D15C98"/>
    <w:rsid w:val="00D2731B"/>
    <w:rsid w:val="00D41B80"/>
    <w:rsid w:val="00D52FA9"/>
    <w:rsid w:val="00D60CB3"/>
    <w:rsid w:val="00D733B8"/>
    <w:rsid w:val="00D75DDF"/>
    <w:rsid w:val="00D7626D"/>
    <w:rsid w:val="00D762CA"/>
    <w:rsid w:val="00D919BD"/>
    <w:rsid w:val="00D944DF"/>
    <w:rsid w:val="00DA206E"/>
    <w:rsid w:val="00DA5DFE"/>
    <w:rsid w:val="00DB3EEE"/>
    <w:rsid w:val="00DD03AA"/>
    <w:rsid w:val="00DD331F"/>
    <w:rsid w:val="00E15B53"/>
    <w:rsid w:val="00E42075"/>
    <w:rsid w:val="00E44133"/>
    <w:rsid w:val="00E44AB1"/>
    <w:rsid w:val="00E5272C"/>
    <w:rsid w:val="00E759E7"/>
    <w:rsid w:val="00E83B28"/>
    <w:rsid w:val="00E94C11"/>
    <w:rsid w:val="00ED5986"/>
    <w:rsid w:val="00EE1560"/>
    <w:rsid w:val="00EE28EE"/>
    <w:rsid w:val="00EF374B"/>
    <w:rsid w:val="00F0676D"/>
    <w:rsid w:val="00F60E55"/>
    <w:rsid w:val="00F74A17"/>
    <w:rsid w:val="00F96B5B"/>
    <w:rsid w:val="00FE215E"/>
    <w:rsid w:val="00FE6F81"/>
    <w:rsid w:val="01213882"/>
    <w:rsid w:val="01B85F94"/>
    <w:rsid w:val="01C20BC1"/>
    <w:rsid w:val="02E311D1"/>
    <w:rsid w:val="0343163D"/>
    <w:rsid w:val="03471228"/>
    <w:rsid w:val="035C5045"/>
    <w:rsid w:val="036436F5"/>
    <w:rsid w:val="03C20CFD"/>
    <w:rsid w:val="048B7C48"/>
    <w:rsid w:val="04902FC6"/>
    <w:rsid w:val="049A38BA"/>
    <w:rsid w:val="049C23C0"/>
    <w:rsid w:val="052554E5"/>
    <w:rsid w:val="053973EC"/>
    <w:rsid w:val="053B5CAD"/>
    <w:rsid w:val="05756DEA"/>
    <w:rsid w:val="0599432F"/>
    <w:rsid w:val="05C649F8"/>
    <w:rsid w:val="05EF0B06"/>
    <w:rsid w:val="061147C4"/>
    <w:rsid w:val="06A63E66"/>
    <w:rsid w:val="06CB49BC"/>
    <w:rsid w:val="071E7A6D"/>
    <w:rsid w:val="0828199A"/>
    <w:rsid w:val="08C84F4C"/>
    <w:rsid w:val="08EB1C1E"/>
    <w:rsid w:val="08F6103E"/>
    <w:rsid w:val="09092DE7"/>
    <w:rsid w:val="0969226A"/>
    <w:rsid w:val="0A782399"/>
    <w:rsid w:val="0AFC15E8"/>
    <w:rsid w:val="0B444D3D"/>
    <w:rsid w:val="0B491765"/>
    <w:rsid w:val="0B5120DD"/>
    <w:rsid w:val="0B62234B"/>
    <w:rsid w:val="0B921521"/>
    <w:rsid w:val="0C41302A"/>
    <w:rsid w:val="0C5B3165"/>
    <w:rsid w:val="0CBA487A"/>
    <w:rsid w:val="0D233659"/>
    <w:rsid w:val="0D2564A8"/>
    <w:rsid w:val="0D305579"/>
    <w:rsid w:val="0D324DE0"/>
    <w:rsid w:val="0D6671EC"/>
    <w:rsid w:val="0DF4332B"/>
    <w:rsid w:val="0E25296B"/>
    <w:rsid w:val="0E5C1E70"/>
    <w:rsid w:val="0E807E3A"/>
    <w:rsid w:val="0EA76270"/>
    <w:rsid w:val="0EC27511"/>
    <w:rsid w:val="0EC85A61"/>
    <w:rsid w:val="0EDA208D"/>
    <w:rsid w:val="0F3C1D55"/>
    <w:rsid w:val="0F5C08A7"/>
    <w:rsid w:val="0FCD6A7A"/>
    <w:rsid w:val="0FF00FEF"/>
    <w:rsid w:val="0FFE370C"/>
    <w:rsid w:val="100A4D1F"/>
    <w:rsid w:val="10297193"/>
    <w:rsid w:val="10573ABB"/>
    <w:rsid w:val="10884785"/>
    <w:rsid w:val="10967DE9"/>
    <w:rsid w:val="10EE3075"/>
    <w:rsid w:val="11557B43"/>
    <w:rsid w:val="116C28F7"/>
    <w:rsid w:val="118A06F5"/>
    <w:rsid w:val="11AA2909"/>
    <w:rsid w:val="11CD7AC2"/>
    <w:rsid w:val="11F72B09"/>
    <w:rsid w:val="13447713"/>
    <w:rsid w:val="13695AE6"/>
    <w:rsid w:val="13B81E24"/>
    <w:rsid w:val="143F6636"/>
    <w:rsid w:val="14411E19"/>
    <w:rsid w:val="149C5646"/>
    <w:rsid w:val="14A30D26"/>
    <w:rsid w:val="14B01297"/>
    <w:rsid w:val="14DC5FE6"/>
    <w:rsid w:val="14EC1D7D"/>
    <w:rsid w:val="14FC66CF"/>
    <w:rsid w:val="14FE1928"/>
    <w:rsid w:val="158521DA"/>
    <w:rsid w:val="16824B5F"/>
    <w:rsid w:val="175E2CE2"/>
    <w:rsid w:val="17D11706"/>
    <w:rsid w:val="18333915"/>
    <w:rsid w:val="188E7CA5"/>
    <w:rsid w:val="18A2581C"/>
    <w:rsid w:val="192D6C6E"/>
    <w:rsid w:val="196E7924"/>
    <w:rsid w:val="19C771A2"/>
    <w:rsid w:val="1A022382"/>
    <w:rsid w:val="1A50725A"/>
    <w:rsid w:val="1ACF521A"/>
    <w:rsid w:val="1B0B4BA2"/>
    <w:rsid w:val="1B4030F3"/>
    <w:rsid w:val="1B66485B"/>
    <w:rsid w:val="1C153A84"/>
    <w:rsid w:val="1C2B7608"/>
    <w:rsid w:val="1C76287C"/>
    <w:rsid w:val="1C9A0C60"/>
    <w:rsid w:val="1CBC0BD7"/>
    <w:rsid w:val="1D4C65FE"/>
    <w:rsid w:val="1D7414B2"/>
    <w:rsid w:val="1DB51D77"/>
    <w:rsid w:val="1E005185"/>
    <w:rsid w:val="1EB363F4"/>
    <w:rsid w:val="1F9009DB"/>
    <w:rsid w:val="1FBA6F24"/>
    <w:rsid w:val="1FD707C9"/>
    <w:rsid w:val="2002256D"/>
    <w:rsid w:val="20112FE8"/>
    <w:rsid w:val="201D5FF2"/>
    <w:rsid w:val="21AB746C"/>
    <w:rsid w:val="2237485C"/>
    <w:rsid w:val="2245341D"/>
    <w:rsid w:val="22D60519"/>
    <w:rsid w:val="22EC6758"/>
    <w:rsid w:val="23682531"/>
    <w:rsid w:val="23C2284B"/>
    <w:rsid w:val="243D4E7D"/>
    <w:rsid w:val="247258FF"/>
    <w:rsid w:val="24EF7670"/>
    <w:rsid w:val="252D6896"/>
    <w:rsid w:val="25B032A3"/>
    <w:rsid w:val="25FD7B6A"/>
    <w:rsid w:val="26565FDF"/>
    <w:rsid w:val="26B6639A"/>
    <w:rsid w:val="26C0260D"/>
    <w:rsid w:val="26C05AFB"/>
    <w:rsid w:val="26E42B12"/>
    <w:rsid w:val="26EF7EEE"/>
    <w:rsid w:val="27091ADD"/>
    <w:rsid w:val="27220ADA"/>
    <w:rsid w:val="27435A51"/>
    <w:rsid w:val="27624129"/>
    <w:rsid w:val="28370592"/>
    <w:rsid w:val="283F7837"/>
    <w:rsid w:val="286D547B"/>
    <w:rsid w:val="28C9259C"/>
    <w:rsid w:val="28F811E9"/>
    <w:rsid w:val="28FC4939"/>
    <w:rsid w:val="29655B14"/>
    <w:rsid w:val="29D42256"/>
    <w:rsid w:val="2A016FA2"/>
    <w:rsid w:val="2A6B3832"/>
    <w:rsid w:val="2AB147B5"/>
    <w:rsid w:val="2AE90244"/>
    <w:rsid w:val="2BA556CD"/>
    <w:rsid w:val="2BB62C95"/>
    <w:rsid w:val="2BD733B6"/>
    <w:rsid w:val="2BE75544"/>
    <w:rsid w:val="2C5B7DFA"/>
    <w:rsid w:val="2D030961"/>
    <w:rsid w:val="2D6211CC"/>
    <w:rsid w:val="2D79041E"/>
    <w:rsid w:val="2D856DC3"/>
    <w:rsid w:val="2DA76D39"/>
    <w:rsid w:val="2DE24215"/>
    <w:rsid w:val="2DE653C7"/>
    <w:rsid w:val="301729F2"/>
    <w:rsid w:val="307B1892"/>
    <w:rsid w:val="30AE03DF"/>
    <w:rsid w:val="30B7783B"/>
    <w:rsid w:val="30CD2133"/>
    <w:rsid w:val="30D2231F"/>
    <w:rsid w:val="310A4E78"/>
    <w:rsid w:val="31833619"/>
    <w:rsid w:val="31AF7BD2"/>
    <w:rsid w:val="31EA7C43"/>
    <w:rsid w:val="31F93956"/>
    <w:rsid w:val="32700042"/>
    <w:rsid w:val="329219D2"/>
    <w:rsid w:val="32AB5D6C"/>
    <w:rsid w:val="32D707E6"/>
    <w:rsid w:val="32D938BC"/>
    <w:rsid w:val="32ED7F9D"/>
    <w:rsid w:val="331165AB"/>
    <w:rsid w:val="33512760"/>
    <w:rsid w:val="33CC262E"/>
    <w:rsid w:val="345614B9"/>
    <w:rsid w:val="34684D49"/>
    <w:rsid w:val="346B00EF"/>
    <w:rsid w:val="348222AE"/>
    <w:rsid w:val="34C00A0A"/>
    <w:rsid w:val="34E37107"/>
    <w:rsid w:val="34FC591F"/>
    <w:rsid w:val="35087C9D"/>
    <w:rsid w:val="35170C48"/>
    <w:rsid w:val="35E52AF5"/>
    <w:rsid w:val="36456BF4"/>
    <w:rsid w:val="36835E6A"/>
    <w:rsid w:val="36FD5149"/>
    <w:rsid w:val="375A1DC0"/>
    <w:rsid w:val="376E145B"/>
    <w:rsid w:val="37DD15AA"/>
    <w:rsid w:val="37F963E3"/>
    <w:rsid w:val="382471D8"/>
    <w:rsid w:val="385076D4"/>
    <w:rsid w:val="38FA3251"/>
    <w:rsid w:val="3922204C"/>
    <w:rsid w:val="39290F4A"/>
    <w:rsid w:val="3939522E"/>
    <w:rsid w:val="397A3554"/>
    <w:rsid w:val="3A313DDF"/>
    <w:rsid w:val="3A4C5A45"/>
    <w:rsid w:val="3AD66FDC"/>
    <w:rsid w:val="3AE57D3B"/>
    <w:rsid w:val="3BFB45B8"/>
    <w:rsid w:val="3C24596A"/>
    <w:rsid w:val="3CD53E49"/>
    <w:rsid w:val="3D2A6F55"/>
    <w:rsid w:val="3D5D5666"/>
    <w:rsid w:val="3D8449A1"/>
    <w:rsid w:val="3EA07AC6"/>
    <w:rsid w:val="3EE14075"/>
    <w:rsid w:val="3EF738D0"/>
    <w:rsid w:val="3F2F6B8F"/>
    <w:rsid w:val="3FD140EA"/>
    <w:rsid w:val="3FF46F41"/>
    <w:rsid w:val="405368AD"/>
    <w:rsid w:val="40550877"/>
    <w:rsid w:val="4084035D"/>
    <w:rsid w:val="40847C51"/>
    <w:rsid w:val="4086667F"/>
    <w:rsid w:val="40A8087E"/>
    <w:rsid w:val="413B60C1"/>
    <w:rsid w:val="41590C35"/>
    <w:rsid w:val="41967399"/>
    <w:rsid w:val="41C37B1D"/>
    <w:rsid w:val="41F54661"/>
    <w:rsid w:val="42ED123B"/>
    <w:rsid w:val="43553C60"/>
    <w:rsid w:val="43790D20"/>
    <w:rsid w:val="43A36B1A"/>
    <w:rsid w:val="44210B66"/>
    <w:rsid w:val="4427569D"/>
    <w:rsid w:val="44305F71"/>
    <w:rsid w:val="446C318F"/>
    <w:rsid w:val="44A8366B"/>
    <w:rsid w:val="44AE6C6F"/>
    <w:rsid w:val="44D25071"/>
    <w:rsid w:val="44E4041B"/>
    <w:rsid w:val="45006282"/>
    <w:rsid w:val="45392515"/>
    <w:rsid w:val="453D2A10"/>
    <w:rsid w:val="45BE6BF8"/>
    <w:rsid w:val="462C412C"/>
    <w:rsid w:val="467557CF"/>
    <w:rsid w:val="4734721D"/>
    <w:rsid w:val="47F377BA"/>
    <w:rsid w:val="48286871"/>
    <w:rsid w:val="4832149E"/>
    <w:rsid w:val="48657AC5"/>
    <w:rsid w:val="48CA377C"/>
    <w:rsid w:val="48E23D6F"/>
    <w:rsid w:val="49311755"/>
    <w:rsid w:val="49843F7B"/>
    <w:rsid w:val="498F32C4"/>
    <w:rsid w:val="49F17862"/>
    <w:rsid w:val="4AB8212E"/>
    <w:rsid w:val="4AC676BD"/>
    <w:rsid w:val="4C0F30D2"/>
    <w:rsid w:val="4C722558"/>
    <w:rsid w:val="4CFD720C"/>
    <w:rsid w:val="4D185106"/>
    <w:rsid w:val="4D8F0D67"/>
    <w:rsid w:val="4D935C67"/>
    <w:rsid w:val="4DD61C67"/>
    <w:rsid w:val="4E796078"/>
    <w:rsid w:val="4EF676C9"/>
    <w:rsid w:val="4FCB6A8D"/>
    <w:rsid w:val="505B5AD6"/>
    <w:rsid w:val="51B073AF"/>
    <w:rsid w:val="51B12E15"/>
    <w:rsid w:val="52416E80"/>
    <w:rsid w:val="52C84F41"/>
    <w:rsid w:val="53363746"/>
    <w:rsid w:val="53E2517F"/>
    <w:rsid w:val="5435648A"/>
    <w:rsid w:val="5459695A"/>
    <w:rsid w:val="54BF4D86"/>
    <w:rsid w:val="55542987"/>
    <w:rsid w:val="55CF657E"/>
    <w:rsid w:val="55DD03B8"/>
    <w:rsid w:val="55F67FAE"/>
    <w:rsid w:val="56355422"/>
    <w:rsid w:val="56544380"/>
    <w:rsid w:val="567F0DC1"/>
    <w:rsid w:val="56A04385"/>
    <w:rsid w:val="56B37C4E"/>
    <w:rsid w:val="56F97D56"/>
    <w:rsid w:val="586E6E3B"/>
    <w:rsid w:val="587352FF"/>
    <w:rsid w:val="58752BA8"/>
    <w:rsid w:val="589A55C2"/>
    <w:rsid w:val="58BC103B"/>
    <w:rsid w:val="590945CF"/>
    <w:rsid w:val="590A2A62"/>
    <w:rsid w:val="590F1AB3"/>
    <w:rsid w:val="5928638B"/>
    <w:rsid w:val="598A0864"/>
    <w:rsid w:val="5B160B43"/>
    <w:rsid w:val="5B44580E"/>
    <w:rsid w:val="5B4E0632"/>
    <w:rsid w:val="5B5B4583"/>
    <w:rsid w:val="5C2D68F8"/>
    <w:rsid w:val="5C9B04E1"/>
    <w:rsid w:val="5D20514F"/>
    <w:rsid w:val="5D645228"/>
    <w:rsid w:val="5D704AEA"/>
    <w:rsid w:val="5DB5658E"/>
    <w:rsid w:val="5DF70C36"/>
    <w:rsid w:val="5E10464A"/>
    <w:rsid w:val="5E127FC3"/>
    <w:rsid w:val="5E3A43C8"/>
    <w:rsid w:val="5E781EA8"/>
    <w:rsid w:val="5EA87092"/>
    <w:rsid w:val="5F0279C4"/>
    <w:rsid w:val="5F5A15AE"/>
    <w:rsid w:val="5F5A28D8"/>
    <w:rsid w:val="5F7A5030"/>
    <w:rsid w:val="5FEE0D0C"/>
    <w:rsid w:val="601D27F2"/>
    <w:rsid w:val="60311DE8"/>
    <w:rsid w:val="607518FD"/>
    <w:rsid w:val="609D1752"/>
    <w:rsid w:val="60B62814"/>
    <w:rsid w:val="60B6715E"/>
    <w:rsid w:val="60C4146E"/>
    <w:rsid w:val="60CB63CB"/>
    <w:rsid w:val="60F65306"/>
    <w:rsid w:val="61547EE0"/>
    <w:rsid w:val="617355D6"/>
    <w:rsid w:val="61FD6FAC"/>
    <w:rsid w:val="62051CA5"/>
    <w:rsid w:val="621F432A"/>
    <w:rsid w:val="629848C7"/>
    <w:rsid w:val="62DF5EF4"/>
    <w:rsid w:val="62EC69C1"/>
    <w:rsid w:val="639A5952"/>
    <w:rsid w:val="639C02C3"/>
    <w:rsid w:val="63AD5A6D"/>
    <w:rsid w:val="63C15A99"/>
    <w:rsid w:val="63E43C40"/>
    <w:rsid w:val="64C33752"/>
    <w:rsid w:val="65387C9C"/>
    <w:rsid w:val="65D043B5"/>
    <w:rsid w:val="660D514E"/>
    <w:rsid w:val="66617326"/>
    <w:rsid w:val="66C20165"/>
    <w:rsid w:val="66F67E0E"/>
    <w:rsid w:val="6759214B"/>
    <w:rsid w:val="67AE693B"/>
    <w:rsid w:val="67B31118"/>
    <w:rsid w:val="67CD1BC9"/>
    <w:rsid w:val="68324D3D"/>
    <w:rsid w:val="68617509"/>
    <w:rsid w:val="688A17C5"/>
    <w:rsid w:val="68986859"/>
    <w:rsid w:val="68AE2529"/>
    <w:rsid w:val="69055B11"/>
    <w:rsid w:val="69284CD5"/>
    <w:rsid w:val="693037C0"/>
    <w:rsid w:val="695F58DF"/>
    <w:rsid w:val="69690D6B"/>
    <w:rsid w:val="697D4817"/>
    <w:rsid w:val="69EA1A6A"/>
    <w:rsid w:val="69EA4C26"/>
    <w:rsid w:val="69EB21BA"/>
    <w:rsid w:val="69F525FF"/>
    <w:rsid w:val="6A274783"/>
    <w:rsid w:val="6A4737E3"/>
    <w:rsid w:val="6A4F6090"/>
    <w:rsid w:val="6AD466B8"/>
    <w:rsid w:val="6B4355EC"/>
    <w:rsid w:val="6B6723AC"/>
    <w:rsid w:val="6BD41C89"/>
    <w:rsid w:val="6BDE7164"/>
    <w:rsid w:val="6C3B2FFD"/>
    <w:rsid w:val="6D033285"/>
    <w:rsid w:val="6D7256A0"/>
    <w:rsid w:val="6D874340"/>
    <w:rsid w:val="6DA3451F"/>
    <w:rsid w:val="6E040A57"/>
    <w:rsid w:val="6E380D0C"/>
    <w:rsid w:val="6E55366C"/>
    <w:rsid w:val="6E617962"/>
    <w:rsid w:val="6E7136A2"/>
    <w:rsid w:val="6F02382D"/>
    <w:rsid w:val="70001CFE"/>
    <w:rsid w:val="70560B6F"/>
    <w:rsid w:val="70B312C0"/>
    <w:rsid w:val="70E60A99"/>
    <w:rsid w:val="7183450A"/>
    <w:rsid w:val="71A53F34"/>
    <w:rsid w:val="71BA40BB"/>
    <w:rsid w:val="720A0C12"/>
    <w:rsid w:val="726036B1"/>
    <w:rsid w:val="726E11A1"/>
    <w:rsid w:val="72A259DC"/>
    <w:rsid w:val="72BE3825"/>
    <w:rsid w:val="72C40DC1"/>
    <w:rsid w:val="732D2E0A"/>
    <w:rsid w:val="737A5937"/>
    <w:rsid w:val="73823836"/>
    <w:rsid w:val="73B66A87"/>
    <w:rsid w:val="73ED07EB"/>
    <w:rsid w:val="74291FC8"/>
    <w:rsid w:val="74A23383"/>
    <w:rsid w:val="74B66E2F"/>
    <w:rsid w:val="74BB6661"/>
    <w:rsid w:val="75163850"/>
    <w:rsid w:val="75376992"/>
    <w:rsid w:val="754F20E5"/>
    <w:rsid w:val="758962F1"/>
    <w:rsid w:val="76022303"/>
    <w:rsid w:val="76653C30"/>
    <w:rsid w:val="76681767"/>
    <w:rsid w:val="76CB266C"/>
    <w:rsid w:val="76FA0F8A"/>
    <w:rsid w:val="775B37B3"/>
    <w:rsid w:val="776112D4"/>
    <w:rsid w:val="77BA522C"/>
    <w:rsid w:val="78B55D26"/>
    <w:rsid w:val="78C31B1A"/>
    <w:rsid w:val="78C935D5"/>
    <w:rsid w:val="790740FD"/>
    <w:rsid w:val="79CC49FF"/>
    <w:rsid w:val="79EE2C15"/>
    <w:rsid w:val="79FF2E57"/>
    <w:rsid w:val="7A6F0C19"/>
    <w:rsid w:val="7A85177D"/>
    <w:rsid w:val="7A8F43AA"/>
    <w:rsid w:val="7AAD2AD4"/>
    <w:rsid w:val="7AF64E64"/>
    <w:rsid w:val="7B8B4B71"/>
    <w:rsid w:val="7BAD42E7"/>
    <w:rsid w:val="7C2A30B3"/>
    <w:rsid w:val="7C67749B"/>
    <w:rsid w:val="7C88585D"/>
    <w:rsid w:val="7C8E4C34"/>
    <w:rsid w:val="7CC61CC4"/>
    <w:rsid w:val="7CC82E83"/>
    <w:rsid w:val="7D366C7B"/>
    <w:rsid w:val="7D380D29"/>
    <w:rsid w:val="7D87352C"/>
    <w:rsid w:val="7E1C7116"/>
    <w:rsid w:val="7E7044F2"/>
    <w:rsid w:val="7EA87AEB"/>
    <w:rsid w:val="7ED905EE"/>
    <w:rsid w:val="7EED5B43"/>
    <w:rsid w:val="7F1F3D7B"/>
    <w:rsid w:val="7F5B0C1E"/>
    <w:rsid w:val="7F7371D7"/>
    <w:rsid w:val="7FAE08F2"/>
    <w:rsid w:val="7FF52F01"/>
    <w:rsid w:val="7FFB52C5"/>
    <w:rsid w:val="7F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iPriority="39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qFormat="1" w:uiPriority="0" w:semiHidden="0" w:name="footnote reference"/>
    <w:lsdException w:qFormat="1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lang w:val="en-US" w:eastAsia="zh-CN" w:bidi="ar-SA"/>
    </w:rPr>
  </w:style>
  <w:style w:type="paragraph" w:styleId="6">
    <w:name w:val="heading 2"/>
    <w:basedOn w:val="1"/>
    <w:next w:val="1"/>
    <w:qFormat/>
    <w:uiPriority w:val="1"/>
    <w:pPr>
      <w:spacing w:before="14"/>
      <w:outlineLvl w:val="1"/>
    </w:pPr>
    <w:rPr>
      <w:b/>
      <w:bCs/>
      <w:sz w:val="28"/>
      <w:szCs w:val="28"/>
    </w:rPr>
  </w:style>
  <w:style w:type="paragraph" w:styleId="7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link w:val="49"/>
    <w:unhideWhenUsed/>
    <w:qFormat/>
    <w:uiPriority w:val="99"/>
    <w:pPr>
      <w:spacing w:after="120"/>
      <w:ind w:left="420" w:leftChars="200"/>
    </w:pPr>
    <w:rPr>
      <w:rFonts w:ascii="Calibri" w:hAnsi="Calibri"/>
      <w:kern w:val="2"/>
      <w:sz w:val="21"/>
      <w:szCs w:val="22"/>
    </w:rPr>
  </w:style>
  <w:style w:type="paragraph" w:styleId="4">
    <w:name w:val="envelope return"/>
    <w:basedOn w:val="1"/>
    <w:next w:val="5"/>
    <w:qFormat/>
    <w:uiPriority w:val="99"/>
    <w:rPr>
      <w:rFonts w:ascii="Arial" w:hAnsi="Arial" w:cs="Arial"/>
      <w:kern w:val="1"/>
    </w:rPr>
  </w:style>
  <w:style w:type="paragraph" w:styleId="5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8">
    <w:name w:val="Normal Indent"/>
    <w:basedOn w:val="1"/>
    <w:qFormat/>
    <w:uiPriority w:val="0"/>
    <w:pPr>
      <w:ind w:firstLine="420"/>
    </w:pPr>
    <w:rPr>
      <w:rFonts w:ascii="Times New Roman" w:hAnsi="Times New Roman"/>
    </w:rPr>
  </w:style>
  <w:style w:type="paragraph" w:styleId="9">
    <w:name w:val="annotation text"/>
    <w:basedOn w:val="1"/>
    <w:link w:val="46"/>
    <w:qFormat/>
    <w:uiPriority w:val="0"/>
    <w:pPr>
      <w:jc w:val="left"/>
    </w:pPr>
  </w:style>
  <w:style w:type="paragraph" w:styleId="10">
    <w:name w:val="Body Text"/>
    <w:basedOn w:val="1"/>
    <w:next w:val="1"/>
    <w:qFormat/>
    <w:uiPriority w:val="0"/>
    <w:pPr>
      <w:spacing w:after="120"/>
    </w:pPr>
    <w:rPr>
      <w:rFonts w:ascii="@微软简标宋" w:hAnsi="@微软简标宋" w:eastAsia="@微软简标宋" w:cs="@微软简标宋"/>
      <w:szCs w:val="24"/>
      <w:lang w:val="zh-CN"/>
    </w:rPr>
  </w:style>
  <w:style w:type="paragraph" w:styleId="11">
    <w:name w:val="Plain Text"/>
    <w:basedOn w:val="1"/>
    <w:qFormat/>
    <w:uiPriority w:val="0"/>
    <w:rPr>
      <w:rFonts w:hAnsi="Courier New"/>
      <w:szCs w:val="22"/>
    </w:rPr>
  </w:style>
  <w:style w:type="paragraph" w:styleId="12">
    <w:name w:val="Balloon Text"/>
    <w:basedOn w:val="1"/>
    <w:link w:val="45"/>
    <w:qFormat/>
    <w:uiPriority w:val="0"/>
    <w:rPr>
      <w:sz w:val="18"/>
      <w:szCs w:val="18"/>
    </w:rPr>
  </w:style>
  <w:style w:type="paragraph" w:styleId="1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qFormat/>
    <w:uiPriority w:val="0"/>
  </w:style>
  <w:style w:type="paragraph" w:styleId="16">
    <w:name w:val="footnote text"/>
    <w:basedOn w:val="1"/>
    <w:unhideWhenUsed/>
    <w:qFormat/>
    <w:uiPriority w:val="0"/>
    <w:pPr>
      <w:snapToGrid w:val="0"/>
      <w:jc w:val="left"/>
    </w:pPr>
    <w:rPr>
      <w:rFonts w:ascii="Times New Roman" w:hAnsi="Times New Roman"/>
      <w:kern w:val="2"/>
      <w:sz w:val="18"/>
      <w:szCs w:val="18"/>
      <w:lang w:val="zh-CN"/>
    </w:rPr>
  </w:style>
  <w:style w:type="paragraph" w:styleId="17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sz w:val="22"/>
      <w:szCs w:val="22"/>
    </w:rPr>
  </w:style>
  <w:style w:type="paragraph" w:styleId="1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宋体"/>
      <w:color w:val="0066CC"/>
      <w:sz w:val="24"/>
      <w:szCs w:val="24"/>
    </w:rPr>
  </w:style>
  <w:style w:type="paragraph" w:styleId="19">
    <w:name w:val="annotation subject"/>
    <w:basedOn w:val="9"/>
    <w:next w:val="9"/>
    <w:link w:val="47"/>
    <w:qFormat/>
    <w:uiPriority w:val="0"/>
    <w:rPr>
      <w:b/>
      <w:bCs/>
    </w:rPr>
  </w:style>
  <w:style w:type="paragraph" w:styleId="20">
    <w:name w:val="Body Text First Indent"/>
    <w:basedOn w:val="10"/>
    <w:next w:val="1"/>
    <w:unhideWhenUsed/>
    <w:qFormat/>
    <w:uiPriority w:val="99"/>
    <w:pPr>
      <w:ind w:firstLine="420" w:firstLineChars="100"/>
    </w:pPr>
  </w:style>
  <w:style w:type="table" w:styleId="22">
    <w:name w:val="Table Grid"/>
    <w:basedOn w:val="2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qFormat/>
    <w:uiPriority w:val="0"/>
    <w:rPr>
      <w:b/>
      <w:bCs/>
    </w:rPr>
  </w:style>
  <w:style w:type="character" w:styleId="25">
    <w:name w:val="FollowedHyperlink"/>
    <w:basedOn w:val="23"/>
    <w:qFormat/>
    <w:uiPriority w:val="0"/>
    <w:rPr>
      <w:color w:val="800080"/>
      <w:u w:val="none"/>
    </w:rPr>
  </w:style>
  <w:style w:type="character" w:styleId="26">
    <w:name w:val="Emphasis"/>
    <w:basedOn w:val="23"/>
    <w:qFormat/>
    <w:uiPriority w:val="0"/>
  </w:style>
  <w:style w:type="character" w:styleId="27">
    <w:name w:val="HTML Definition"/>
    <w:basedOn w:val="23"/>
    <w:qFormat/>
    <w:uiPriority w:val="0"/>
  </w:style>
  <w:style w:type="character" w:styleId="28">
    <w:name w:val="HTML Typewriter"/>
    <w:basedOn w:val="23"/>
    <w:qFormat/>
    <w:uiPriority w:val="0"/>
    <w:rPr>
      <w:rFonts w:hint="default" w:ascii="monospace" w:hAnsi="monospace" w:eastAsia="monospace" w:cs="monospace"/>
      <w:sz w:val="20"/>
    </w:rPr>
  </w:style>
  <w:style w:type="character" w:styleId="29">
    <w:name w:val="HTML Acronym"/>
    <w:basedOn w:val="23"/>
    <w:qFormat/>
    <w:uiPriority w:val="0"/>
  </w:style>
  <w:style w:type="character" w:styleId="30">
    <w:name w:val="HTML Variable"/>
    <w:basedOn w:val="23"/>
    <w:qFormat/>
    <w:uiPriority w:val="0"/>
  </w:style>
  <w:style w:type="character" w:styleId="31">
    <w:name w:val="Hyperlink"/>
    <w:basedOn w:val="23"/>
    <w:unhideWhenUsed/>
    <w:qFormat/>
    <w:uiPriority w:val="99"/>
    <w:rPr>
      <w:color w:val="0563C1"/>
      <w:u w:val="single"/>
    </w:rPr>
  </w:style>
  <w:style w:type="character" w:styleId="32">
    <w:name w:val="HTML Code"/>
    <w:basedOn w:val="23"/>
    <w:qFormat/>
    <w:uiPriority w:val="0"/>
    <w:rPr>
      <w:rFonts w:ascii="monospace" w:hAnsi="monospace" w:eastAsia="monospace" w:cs="monospace"/>
      <w:sz w:val="20"/>
    </w:rPr>
  </w:style>
  <w:style w:type="character" w:styleId="33">
    <w:name w:val="annotation reference"/>
    <w:basedOn w:val="23"/>
    <w:unhideWhenUsed/>
    <w:qFormat/>
    <w:uiPriority w:val="0"/>
    <w:rPr>
      <w:sz w:val="21"/>
      <w:szCs w:val="21"/>
    </w:rPr>
  </w:style>
  <w:style w:type="character" w:styleId="34">
    <w:name w:val="HTML Cite"/>
    <w:basedOn w:val="23"/>
    <w:qFormat/>
    <w:uiPriority w:val="0"/>
  </w:style>
  <w:style w:type="character" w:styleId="35">
    <w:name w:val="footnote reference"/>
    <w:unhideWhenUsed/>
    <w:qFormat/>
    <w:uiPriority w:val="0"/>
    <w:rPr>
      <w:vertAlign w:val="superscript"/>
    </w:rPr>
  </w:style>
  <w:style w:type="character" w:styleId="36">
    <w:name w:val="HTML Keyboard"/>
    <w:basedOn w:val="23"/>
    <w:qFormat/>
    <w:uiPriority w:val="0"/>
    <w:rPr>
      <w:rFonts w:hint="default" w:ascii="monospace" w:hAnsi="monospace" w:eastAsia="monospace" w:cs="monospace"/>
      <w:sz w:val="20"/>
    </w:rPr>
  </w:style>
  <w:style w:type="character" w:styleId="37">
    <w:name w:val="HTML Sample"/>
    <w:basedOn w:val="23"/>
    <w:qFormat/>
    <w:uiPriority w:val="0"/>
    <w:rPr>
      <w:rFonts w:hint="default" w:ascii="monospace" w:hAnsi="monospace" w:eastAsia="monospace" w:cs="monospace"/>
    </w:rPr>
  </w:style>
  <w:style w:type="paragraph" w:customStyle="1" w:styleId="38">
    <w:name w:val="五级目录"/>
    <w:basedOn w:val="1"/>
    <w:qFormat/>
    <w:uiPriority w:val="0"/>
    <w:pPr>
      <w:ind w:left="150" w:leftChars="150"/>
      <w:outlineLvl w:val="4"/>
    </w:pPr>
    <w:rPr>
      <w:rFonts w:ascii="黑体" w:hAnsi="Times New Roman"/>
      <w:szCs w:val="28"/>
    </w:rPr>
  </w:style>
  <w:style w:type="paragraph" w:customStyle="1" w:styleId="39">
    <w:name w:val="xl31"/>
    <w:basedOn w:val="1"/>
    <w:qFormat/>
    <w:uiPriority w:val="0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40">
    <w:name w:val="D&amp;L"/>
    <w:basedOn w:val="14"/>
    <w:qFormat/>
    <w:uiPriority w:val="0"/>
    <w:pPr>
      <w:pBdr>
        <w:bottom w:val="thinThickSmallGap" w:color="auto" w:sz="18" w:space="1"/>
      </w:pBdr>
      <w:adjustRightInd w:val="0"/>
      <w:snapToGrid/>
      <w:spacing w:line="240" w:lineRule="atLeast"/>
      <w:textAlignment w:val="baseline"/>
    </w:pPr>
    <w:rPr>
      <w:sz w:val="24"/>
      <w:szCs w:val="20"/>
    </w:rPr>
  </w:style>
  <w:style w:type="paragraph" w:customStyle="1" w:styleId="41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42">
    <w:name w:val="Table Paragraph"/>
    <w:basedOn w:val="1"/>
    <w:next w:val="1"/>
    <w:qFormat/>
    <w:uiPriority w:val="1"/>
    <w:rPr>
      <w:rFonts w:cs="宋体"/>
      <w:lang w:val="zh-CN" w:bidi="zh-CN"/>
    </w:rPr>
  </w:style>
  <w:style w:type="table" w:customStyle="1" w:styleId="43">
    <w:name w:val="网格型2"/>
    <w:basedOn w:val="21"/>
    <w:unhideWhenUsed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44">
    <w:name w:val="List Paragraph"/>
    <w:basedOn w:val="1"/>
    <w:qFormat/>
    <w:uiPriority w:val="34"/>
    <w:pPr>
      <w:ind w:firstLine="420" w:firstLineChars="200"/>
    </w:pPr>
  </w:style>
  <w:style w:type="character" w:customStyle="1" w:styleId="45">
    <w:name w:val="批注框文本 字符"/>
    <w:basedOn w:val="23"/>
    <w:link w:val="12"/>
    <w:qFormat/>
    <w:uiPriority w:val="0"/>
    <w:rPr>
      <w:rFonts w:ascii="宋体" w:hAnsi="宋体"/>
      <w:sz w:val="18"/>
      <w:szCs w:val="18"/>
    </w:rPr>
  </w:style>
  <w:style w:type="character" w:customStyle="1" w:styleId="46">
    <w:name w:val="批注文字 字符"/>
    <w:basedOn w:val="23"/>
    <w:link w:val="9"/>
    <w:qFormat/>
    <w:uiPriority w:val="0"/>
    <w:rPr>
      <w:rFonts w:ascii="宋体" w:hAnsi="宋体"/>
    </w:rPr>
  </w:style>
  <w:style w:type="character" w:customStyle="1" w:styleId="47">
    <w:name w:val="批注主题 字符"/>
    <w:basedOn w:val="46"/>
    <w:link w:val="19"/>
    <w:qFormat/>
    <w:uiPriority w:val="0"/>
    <w:rPr>
      <w:rFonts w:ascii="宋体" w:hAnsi="宋体"/>
      <w:b/>
      <w:bCs/>
    </w:rPr>
  </w:style>
  <w:style w:type="paragraph" w:customStyle="1" w:styleId="48">
    <w:name w:val="修订1"/>
    <w:hidden/>
    <w:semiHidden/>
    <w:qFormat/>
    <w:uiPriority w:val="99"/>
    <w:rPr>
      <w:rFonts w:ascii="宋体" w:hAnsi="宋体" w:eastAsia="宋体" w:cs="Times New Roman"/>
      <w:lang w:val="en-US" w:eastAsia="zh-CN" w:bidi="ar-SA"/>
    </w:rPr>
  </w:style>
  <w:style w:type="character" w:customStyle="1" w:styleId="49">
    <w:name w:val="正文文本缩进 字符"/>
    <w:basedOn w:val="23"/>
    <w:link w:val="3"/>
    <w:qFormat/>
    <w:uiPriority w:val="99"/>
    <w:rPr>
      <w:rFonts w:ascii="Calibri" w:hAnsi="Calibri"/>
      <w:kern w:val="2"/>
      <w:sz w:val="21"/>
      <w:szCs w:val="22"/>
    </w:rPr>
  </w:style>
  <w:style w:type="paragraph" w:customStyle="1" w:styleId="50">
    <w:name w:val="Char Char Char Char Char Char Char1 Char"/>
    <w:basedOn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20284</Words>
  <Characters>22729</Characters>
  <Lines>1152</Lines>
  <Paragraphs>1094</Paragraphs>
  <TotalTime>51</TotalTime>
  <ScaleCrop>false</ScaleCrop>
  <LinksUpToDate>false</LinksUpToDate>
  <CharactersWithSpaces>23101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2025-09-26T14:31:00Z</dcterms:created>
  <dc:creator>admin</dc:creator>
  <cp:lastModifiedBy>随心1403883611</cp:lastModifiedBy>
  <cp:lastPrinted>2025-04-27T00:10:00Z</cp:lastPrinted>
  <dcterms:modified xsi:type="dcterms:W3CDTF">2025-10-16T08:32:12Z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2AB53C66C25B41F0BDEE340D9E9C0929_13</vt:lpwstr>
  </property>
  <property fmtid="{D5CDD505-2E9C-101B-9397-08002B2CF9AE}" pid="4" name="KSOTemplateDocerSaveRecord">
    <vt:lpwstr>eyJoZGlkIjoiZGE1ODU5ZTc0NGI0M2EzYzU0NmFjZmJjNDVhZjY4ZTMiLCJ1c2VySWQiOiIxNzgwNjI3MSJ9</vt:lpwstr>
  </property>
</Properties>
</file>