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C070">
      <w:pPr>
        <w:pStyle w:val="2"/>
        <w:jc w:val="center"/>
        <w:rPr>
          <w:rFonts w:hint="eastAsia"/>
        </w:rPr>
      </w:pPr>
      <w:r>
        <w:rPr>
          <w:rFonts w:hint="eastAsia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候选</w:t>
      </w:r>
      <w:r>
        <w:rPr>
          <w:rFonts w:hint="eastAsia" w:ascii="宋体" w:hAnsi="宋体"/>
          <w:b/>
          <w:sz w:val="28"/>
          <w:szCs w:val="36"/>
        </w:rPr>
        <w:t>人信息表</w:t>
      </w:r>
    </w:p>
    <w:tbl>
      <w:tblPr>
        <w:tblStyle w:val="9"/>
        <w:tblpPr w:leftFromText="180" w:rightFromText="180" w:vertAnchor="page" w:horzAnchor="page" w:tblpX="1746" w:tblpY="2731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6073"/>
      </w:tblGrid>
      <w:tr w14:paraId="5AB1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006" w:type="dxa"/>
            <w:vAlign w:val="center"/>
          </w:tcPr>
          <w:p w14:paraId="03E2205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成交候选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人名称</w:t>
            </w:r>
          </w:p>
        </w:tc>
        <w:tc>
          <w:tcPr>
            <w:tcW w:w="6073" w:type="dxa"/>
            <w:vAlign w:val="center"/>
          </w:tcPr>
          <w:p w14:paraId="1A4A1E3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安徽拓西人力资源管理有限公司</w:t>
            </w:r>
          </w:p>
        </w:tc>
      </w:tr>
      <w:tr w14:paraId="5C42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006" w:type="dxa"/>
            <w:vAlign w:val="center"/>
          </w:tcPr>
          <w:p w14:paraId="074AE83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响应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文件要求的资格能力条件</w:t>
            </w:r>
          </w:p>
        </w:tc>
        <w:tc>
          <w:tcPr>
            <w:tcW w:w="6073" w:type="dxa"/>
            <w:vAlign w:val="center"/>
          </w:tcPr>
          <w:p w14:paraId="2C24155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具有独立承担民事责任的能力；具备有效期内的《人力资源服务许可证》</w:t>
            </w:r>
          </w:p>
        </w:tc>
      </w:tr>
      <w:tr w14:paraId="6D73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3006" w:type="dxa"/>
            <w:vAlign w:val="center"/>
          </w:tcPr>
          <w:p w14:paraId="34EE81D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通过评审的得分业绩</w:t>
            </w:r>
          </w:p>
        </w:tc>
        <w:tc>
          <w:tcPr>
            <w:tcW w:w="6073" w:type="dxa"/>
            <w:vAlign w:val="center"/>
          </w:tcPr>
          <w:p w14:paraId="68E27AC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1.2025 年肥西县总工会就业援助行动招聘会服务项目</w:t>
            </w:r>
          </w:p>
          <w:p w14:paraId="4D113B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2.肥西县退役军人一站式就业创业运营服务项目</w:t>
            </w:r>
          </w:p>
          <w:p w14:paraId="4F0FE61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3.肥西县 2025 年“人社+工会”招聘活动人才招引服务</w:t>
            </w:r>
          </w:p>
          <w:p w14:paraId="03053A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4.肥西县公共就业人才服务管理中心政府购买服务项目</w:t>
            </w:r>
          </w:p>
          <w:p w14:paraId="37E13F8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5.2024 年肥西县总工会就业援助行动招聘会服务项目</w:t>
            </w:r>
          </w:p>
        </w:tc>
      </w:tr>
      <w:tr w14:paraId="3842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3006" w:type="dxa"/>
            <w:vAlign w:val="center"/>
          </w:tcPr>
          <w:p w14:paraId="4C1A20C9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保证金及电子交易服务费缴纳形式</w:t>
            </w:r>
          </w:p>
        </w:tc>
        <w:tc>
          <w:tcPr>
            <w:tcW w:w="6073" w:type="dxa"/>
            <w:vAlign w:val="center"/>
          </w:tcPr>
          <w:p w14:paraId="3132530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银行转账</w:t>
            </w:r>
          </w:p>
        </w:tc>
      </w:tr>
    </w:tbl>
    <w:p w14:paraId="103DFC88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2879423E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06181388">
      <w:pPr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2C3E3B35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p w14:paraId="7BEF1E1A">
      <w:pP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项目名称：肥西县人才招引服务</w:t>
      </w:r>
    </w:p>
    <w:p w14:paraId="46D7B3F3">
      <w:pPr>
        <w:pStyle w:val="2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项目编号：2026PHBN195</w:t>
      </w:r>
    </w:p>
    <w:tbl>
      <w:tblPr>
        <w:tblStyle w:val="8"/>
        <w:tblW w:w="938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95"/>
        <w:gridCol w:w="1927"/>
        <w:gridCol w:w="1837"/>
        <w:gridCol w:w="1734"/>
        <w:gridCol w:w="1202"/>
      </w:tblGrid>
      <w:tr w14:paraId="1958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61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C4D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27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3C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422770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（通过/不通过）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0D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50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09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0F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A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安徽拓西人力资源管理有限公司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409100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2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D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77.73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6B19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成交候选人</w:t>
            </w:r>
            <w:bookmarkStart w:id="0" w:name="_GoBack"/>
            <w:bookmarkEnd w:id="0"/>
          </w:p>
        </w:tc>
      </w:tr>
      <w:tr w14:paraId="7FF9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4C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4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安徽远景人力资源管理有限公司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7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398000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7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5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75.33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04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B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C8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E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马鞍山市新华人力资源有限公司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8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408000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8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E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74.08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E9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FB9083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E150A-C343-4FCE-9169-F09D11BB481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83AF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DQwOTJlOTZmYjhiNDUxNTRiMjI4OGUzYzEwYjM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7E6F26"/>
    <w:rsid w:val="03924358"/>
    <w:rsid w:val="0E4C1B61"/>
    <w:rsid w:val="158F2A88"/>
    <w:rsid w:val="15E11900"/>
    <w:rsid w:val="172A1A24"/>
    <w:rsid w:val="178742B7"/>
    <w:rsid w:val="245529D6"/>
    <w:rsid w:val="24577DB0"/>
    <w:rsid w:val="26D86A74"/>
    <w:rsid w:val="28D45B25"/>
    <w:rsid w:val="2A465F84"/>
    <w:rsid w:val="2CEA19BA"/>
    <w:rsid w:val="2FF40303"/>
    <w:rsid w:val="31056081"/>
    <w:rsid w:val="31313BA7"/>
    <w:rsid w:val="34E84BAD"/>
    <w:rsid w:val="36245E08"/>
    <w:rsid w:val="37BA19F1"/>
    <w:rsid w:val="380E1B8F"/>
    <w:rsid w:val="3A2F7338"/>
    <w:rsid w:val="3CC379F8"/>
    <w:rsid w:val="40B94CC0"/>
    <w:rsid w:val="41705221"/>
    <w:rsid w:val="42680544"/>
    <w:rsid w:val="44392242"/>
    <w:rsid w:val="495D24F0"/>
    <w:rsid w:val="4CC62D40"/>
    <w:rsid w:val="4DC13536"/>
    <w:rsid w:val="4EFA19C6"/>
    <w:rsid w:val="5066262C"/>
    <w:rsid w:val="54F35A17"/>
    <w:rsid w:val="579A3A91"/>
    <w:rsid w:val="614E2555"/>
    <w:rsid w:val="63416674"/>
    <w:rsid w:val="69CE0BB4"/>
    <w:rsid w:val="69E94BDA"/>
    <w:rsid w:val="6AA56830"/>
    <w:rsid w:val="6C2B0991"/>
    <w:rsid w:val="7651322C"/>
    <w:rsid w:val="76694494"/>
    <w:rsid w:val="7D4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3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2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字符"/>
    <w:basedOn w:val="10"/>
    <w:link w:val="2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14">
    <w:name w:val="font11"/>
    <w:basedOn w:val="10"/>
    <w:qFormat/>
    <w:uiPriority w:val="0"/>
    <w:rPr>
      <w:rFonts w:ascii="-apple-" w:hAnsi="-apple-" w:eastAsia="-apple-" w:cs="-apple-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229</Characters>
  <Lines>13</Lines>
  <Paragraphs>19</Paragraphs>
  <TotalTime>3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小太阳</cp:lastModifiedBy>
  <cp:lastPrinted>2024-11-04T08:41:00Z</cp:lastPrinted>
  <dcterms:modified xsi:type="dcterms:W3CDTF">2026-05-07T03:39:04Z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eyJoZGlkIjoiMTMyYzE0OWY0N2I0NjcxMjBlZDQ0NjZiNDJkODUwM2YiLCJ1c2VySWQiOiIyNjIxNzI0OTQifQ==</vt:lpwstr>
  </property>
</Properties>
</file>