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4127A">
      <w:pPr>
        <w:spacing w:line="240" w:lineRule="auto"/>
        <w:jc w:val="center"/>
        <w:rPr>
          <w:rFonts w:ascii="方正小标宋简体" w:eastAsia="方正小标宋简体"/>
          <w:b/>
          <w:sz w:val="36"/>
          <w:szCs w:val="32"/>
          <w:highlight w:val="none"/>
        </w:rPr>
      </w:pPr>
      <w:r>
        <w:rPr>
          <w:rFonts w:hint="eastAsia" w:ascii="方正小标宋简体" w:eastAsia="方正小标宋简体"/>
          <w:b/>
          <w:sz w:val="36"/>
          <w:szCs w:val="32"/>
          <w:highlight w:val="none"/>
        </w:rPr>
        <w:t>中标候选人信息表</w:t>
      </w:r>
    </w:p>
    <w:tbl>
      <w:tblPr>
        <w:tblStyle w:val="5"/>
        <w:tblpPr w:leftFromText="180" w:rightFromText="180" w:vertAnchor="page" w:horzAnchor="page" w:tblpXSpec="center" w:tblpY="2595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3261"/>
        <w:gridCol w:w="4046"/>
      </w:tblGrid>
      <w:tr w14:paraId="2E59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590" w:type="dxa"/>
            <w:gridSpan w:val="3"/>
            <w:shd w:val="clear" w:color="auto" w:fill="auto"/>
            <w:vAlign w:val="center"/>
          </w:tcPr>
          <w:p w14:paraId="60C9682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560" w:lineRule="exact"/>
              <w:ind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shd w:val="clear"/>
              </w:rPr>
              <w:t>第一中标候选人：华蓝设计（集团）有限公司；安徽建筑大学设计研究总院有限公司</w:t>
            </w:r>
          </w:p>
        </w:tc>
      </w:tr>
      <w:tr w14:paraId="10BE7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41CA7A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中标候选人响应招标文件要求的资格能力条件</w:t>
            </w:r>
          </w:p>
        </w:tc>
        <w:tc>
          <w:tcPr>
            <w:tcW w:w="7307" w:type="dxa"/>
            <w:gridSpan w:val="2"/>
            <w:shd w:val="clear" w:color="auto" w:fill="auto"/>
            <w:noWrap/>
            <w:vAlign w:val="center"/>
          </w:tcPr>
          <w:p w14:paraId="1AC4F857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建筑行业（建筑工程）甲级；工程勘察专业类（岩土工程（勘察））甲级</w:t>
            </w:r>
          </w:p>
        </w:tc>
      </w:tr>
      <w:tr w14:paraId="0122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3" w:type="dxa"/>
            <w:vMerge w:val="restart"/>
            <w:shd w:val="clear" w:color="auto" w:fill="auto"/>
            <w:vAlign w:val="center"/>
          </w:tcPr>
          <w:p w14:paraId="1F1FC9F4">
            <w:pPr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响应招标文件要求的资格能力条件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E0FFD3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 xml:space="preserve"> 姓名</w:t>
            </w:r>
          </w:p>
        </w:tc>
        <w:tc>
          <w:tcPr>
            <w:tcW w:w="4046" w:type="dxa"/>
            <w:shd w:val="clear" w:color="auto" w:fill="auto"/>
            <w:vAlign w:val="center"/>
          </w:tcPr>
          <w:p w14:paraId="592DC5D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曹剑</w:t>
            </w:r>
          </w:p>
        </w:tc>
      </w:tr>
      <w:tr w14:paraId="450AD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3" w:type="dxa"/>
            <w:vMerge w:val="continue"/>
            <w:shd w:val="clear" w:color="auto" w:fill="auto"/>
            <w:vAlign w:val="center"/>
          </w:tcPr>
          <w:p w14:paraId="18F0EA2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CA3E93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证书名称</w:t>
            </w:r>
          </w:p>
        </w:tc>
        <w:tc>
          <w:tcPr>
            <w:tcW w:w="4046" w:type="dxa"/>
            <w:shd w:val="clear" w:color="auto" w:fill="auto"/>
            <w:vAlign w:val="center"/>
          </w:tcPr>
          <w:p w14:paraId="201FA30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一级注册建筑师</w:t>
            </w:r>
          </w:p>
        </w:tc>
      </w:tr>
      <w:tr w14:paraId="2B2FC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3" w:type="dxa"/>
            <w:vMerge w:val="continue"/>
            <w:shd w:val="clear" w:color="auto" w:fill="auto"/>
            <w:vAlign w:val="center"/>
          </w:tcPr>
          <w:p w14:paraId="45A83FE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07F468F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证书编号（注册编号）</w:t>
            </w:r>
          </w:p>
        </w:tc>
        <w:tc>
          <w:tcPr>
            <w:tcW w:w="4046" w:type="dxa"/>
            <w:shd w:val="clear" w:color="auto" w:fill="auto"/>
            <w:vAlign w:val="center"/>
          </w:tcPr>
          <w:p w14:paraId="6B03805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20114500368</w:t>
            </w:r>
          </w:p>
        </w:tc>
      </w:tr>
      <w:tr w14:paraId="6942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5C6064B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 xml:space="preserve">通过商务文件初步评审业绩 </w:t>
            </w:r>
          </w:p>
        </w:tc>
        <w:tc>
          <w:tcPr>
            <w:tcW w:w="7307" w:type="dxa"/>
            <w:gridSpan w:val="2"/>
            <w:shd w:val="clear" w:color="auto" w:fill="auto"/>
            <w:noWrap/>
            <w:vAlign w:val="center"/>
          </w:tcPr>
          <w:p w14:paraId="5A1EA427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不要求</w:t>
            </w:r>
            <w:bookmarkStart w:id="0" w:name="_GoBack"/>
            <w:bookmarkEnd w:id="0"/>
          </w:p>
        </w:tc>
      </w:tr>
      <w:tr w14:paraId="5532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03DBEED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通过商务及技术文件详细评审业绩</w:t>
            </w:r>
          </w:p>
        </w:tc>
        <w:tc>
          <w:tcPr>
            <w:tcW w:w="7307" w:type="dxa"/>
            <w:gridSpan w:val="2"/>
            <w:shd w:val="clear" w:color="auto" w:fill="auto"/>
            <w:noWrap/>
            <w:vAlign w:val="center"/>
          </w:tcPr>
          <w:p w14:paraId="75E4EAA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一、投标人类似业绩：</w:t>
            </w:r>
          </w:p>
          <w:p w14:paraId="6CBDC12A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shd w:val="clear"/>
                <w:lang w:val="en-US" w:eastAsia="zh-CN"/>
              </w:rPr>
              <w:t>中华药港核心区教育培训、生活配套区工程总承包（EPC)</w:t>
            </w:r>
          </w:p>
          <w:p w14:paraId="77B4BBBA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2、梧州市红十字会医院苍海医院建设工程</w:t>
            </w:r>
          </w:p>
          <w:p w14:paraId="7F27978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3、广西儿童医疗中心项目EPC总承包</w:t>
            </w:r>
          </w:p>
          <w:p w14:paraId="24DC1CF1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4、平桂区扶贫移民创业基地建设项目（C、D地块）设计服务</w:t>
            </w:r>
          </w:p>
          <w:p w14:paraId="4B8BA3F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二、项目负责人业绩：</w:t>
            </w:r>
          </w:p>
          <w:p w14:paraId="2A11700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shd w:val="clear"/>
                <w:lang w:val="en-US" w:eastAsia="zh-CN"/>
              </w:rPr>
              <w:t>中华药港核心区教育培训、生活配套区工程总承包（EPC)</w:t>
            </w:r>
          </w:p>
          <w:p w14:paraId="61BE951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2、梧州市红十字会医院苍海医院建设工程</w:t>
            </w:r>
          </w:p>
          <w:p w14:paraId="7AF49E9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3、广西儿童医疗中心项目EPC总承包</w:t>
            </w:r>
          </w:p>
        </w:tc>
      </w:tr>
      <w:tr w14:paraId="06BB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7A2845A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投标保证金缴纳形式</w:t>
            </w:r>
          </w:p>
        </w:tc>
        <w:tc>
          <w:tcPr>
            <w:tcW w:w="7307" w:type="dxa"/>
            <w:gridSpan w:val="2"/>
            <w:shd w:val="clear" w:color="auto" w:fill="auto"/>
            <w:noWrap/>
            <w:vAlign w:val="center"/>
          </w:tcPr>
          <w:p w14:paraId="1920D075">
            <w:pPr>
              <w:snapToGrid w:val="0"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本项目投标保证金不要求</w:t>
            </w:r>
          </w:p>
        </w:tc>
      </w:tr>
    </w:tbl>
    <w:p w14:paraId="34AB23B0">
      <w:pPr>
        <w:widowControl/>
        <w:jc w:val="center"/>
        <w:rPr>
          <w:rFonts w:ascii="宋体" w:hAnsi="宋体" w:cs="宋体"/>
          <w:kern w:val="0"/>
          <w:sz w:val="28"/>
          <w:szCs w:val="28"/>
          <w:highlight w:val="none"/>
        </w:rPr>
      </w:pPr>
    </w:p>
    <w:sectPr>
      <w:footerReference r:id="rId3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FB58971-0894-40A3-8C05-135CE580BB9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E68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36D0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D36D0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mM5MjYyNTJmNTQxYzcwYjI5ZjZkY2E0OTlhYTAifQ=="/>
  </w:docVars>
  <w:rsids>
    <w:rsidRoot w:val="006225F3"/>
    <w:rsid w:val="000027E6"/>
    <w:rsid w:val="000062E5"/>
    <w:rsid w:val="00055E54"/>
    <w:rsid w:val="00071FA4"/>
    <w:rsid w:val="001019E0"/>
    <w:rsid w:val="00115696"/>
    <w:rsid w:val="0013072C"/>
    <w:rsid w:val="00194F1E"/>
    <w:rsid w:val="001A71C6"/>
    <w:rsid w:val="001D48C2"/>
    <w:rsid w:val="001D7BBF"/>
    <w:rsid w:val="0020035B"/>
    <w:rsid w:val="002122B2"/>
    <w:rsid w:val="0023074C"/>
    <w:rsid w:val="00246D46"/>
    <w:rsid w:val="0025117E"/>
    <w:rsid w:val="00256E5D"/>
    <w:rsid w:val="00281946"/>
    <w:rsid w:val="00287525"/>
    <w:rsid w:val="00291473"/>
    <w:rsid w:val="002C4B30"/>
    <w:rsid w:val="002E485E"/>
    <w:rsid w:val="002F2DAC"/>
    <w:rsid w:val="00314C72"/>
    <w:rsid w:val="00320781"/>
    <w:rsid w:val="00331DB1"/>
    <w:rsid w:val="00337B1F"/>
    <w:rsid w:val="003518A0"/>
    <w:rsid w:val="00380CCB"/>
    <w:rsid w:val="003A58D2"/>
    <w:rsid w:val="003B2920"/>
    <w:rsid w:val="003C5445"/>
    <w:rsid w:val="003E3845"/>
    <w:rsid w:val="00442B3A"/>
    <w:rsid w:val="004502D6"/>
    <w:rsid w:val="0046041C"/>
    <w:rsid w:val="00487953"/>
    <w:rsid w:val="004D340B"/>
    <w:rsid w:val="004D7AD4"/>
    <w:rsid w:val="0054687D"/>
    <w:rsid w:val="00570CE8"/>
    <w:rsid w:val="0058125F"/>
    <w:rsid w:val="005B17C6"/>
    <w:rsid w:val="005B364E"/>
    <w:rsid w:val="005B71CB"/>
    <w:rsid w:val="005C030E"/>
    <w:rsid w:val="005D6114"/>
    <w:rsid w:val="006225F3"/>
    <w:rsid w:val="00626F4B"/>
    <w:rsid w:val="0064407B"/>
    <w:rsid w:val="00645C89"/>
    <w:rsid w:val="00655963"/>
    <w:rsid w:val="00662C02"/>
    <w:rsid w:val="00671941"/>
    <w:rsid w:val="006A2824"/>
    <w:rsid w:val="006D6EE5"/>
    <w:rsid w:val="006E46FD"/>
    <w:rsid w:val="007344D3"/>
    <w:rsid w:val="00783607"/>
    <w:rsid w:val="007B1DED"/>
    <w:rsid w:val="007C16CF"/>
    <w:rsid w:val="00856A70"/>
    <w:rsid w:val="00863164"/>
    <w:rsid w:val="0087531D"/>
    <w:rsid w:val="00876717"/>
    <w:rsid w:val="008936EA"/>
    <w:rsid w:val="008A4A3F"/>
    <w:rsid w:val="008C5583"/>
    <w:rsid w:val="008E6342"/>
    <w:rsid w:val="00932FF1"/>
    <w:rsid w:val="009346C2"/>
    <w:rsid w:val="0098278A"/>
    <w:rsid w:val="009E2ED4"/>
    <w:rsid w:val="00A0555C"/>
    <w:rsid w:val="00A67BBD"/>
    <w:rsid w:val="00A96317"/>
    <w:rsid w:val="00AE7AF7"/>
    <w:rsid w:val="00B2723E"/>
    <w:rsid w:val="00B338EC"/>
    <w:rsid w:val="00B845C4"/>
    <w:rsid w:val="00B85A14"/>
    <w:rsid w:val="00C2468C"/>
    <w:rsid w:val="00C30829"/>
    <w:rsid w:val="00C42141"/>
    <w:rsid w:val="00C54417"/>
    <w:rsid w:val="00C644EA"/>
    <w:rsid w:val="00C86604"/>
    <w:rsid w:val="00CA3136"/>
    <w:rsid w:val="00CC16CA"/>
    <w:rsid w:val="00CE51D6"/>
    <w:rsid w:val="00D53F8A"/>
    <w:rsid w:val="00D71942"/>
    <w:rsid w:val="00D80921"/>
    <w:rsid w:val="00D8136B"/>
    <w:rsid w:val="00DE5495"/>
    <w:rsid w:val="00E258F3"/>
    <w:rsid w:val="00E625D6"/>
    <w:rsid w:val="00EA00DC"/>
    <w:rsid w:val="00EC0CC4"/>
    <w:rsid w:val="00EC6F90"/>
    <w:rsid w:val="00F0089B"/>
    <w:rsid w:val="00FC4521"/>
    <w:rsid w:val="00FF6299"/>
    <w:rsid w:val="01376589"/>
    <w:rsid w:val="020031F9"/>
    <w:rsid w:val="02B726F0"/>
    <w:rsid w:val="05B9601E"/>
    <w:rsid w:val="09045A16"/>
    <w:rsid w:val="0926646C"/>
    <w:rsid w:val="09297778"/>
    <w:rsid w:val="0D5161F8"/>
    <w:rsid w:val="0DB55AD7"/>
    <w:rsid w:val="11275EC4"/>
    <w:rsid w:val="13782107"/>
    <w:rsid w:val="145A1CE5"/>
    <w:rsid w:val="19B03F39"/>
    <w:rsid w:val="19CF6119"/>
    <w:rsid w:val="1A9C7DA0"/>
    <w:rsid w:val="1B9A22E0"/>
    <w:rsid w:val="1BD6553D"/>
    <w:rsid w:val="1C9B763D"/>
    <w:rsid w:val="1D350989"/>
    <w:rsid w:val="1D5E3686"/>
    <w:rsid w:val="1F22690F"/>
    <w:rsid w:val="20B61DE1"/>
    <w:rsid w:val="2103508D"/>
    <w:rsid w:val="2603505A"/>
    <w:rsid w:val="2FC75931"/>
    <w:rsid w:val="30336FAA"/>
    <w:rsid w:val="31F73F43"/>
    <w:rsid w:val="32442444"/>
    <w:rsid w:val="33B279E5"/>
    <w:rsid w:val="36D00D93"/>
    <w:rsid w:val="37DE0B2E"/>
    <w:rsid w:val="3B303C71"/>
    <w:rsid w:val="3BE850ED"/>
    <w:rsid w:val="3F5E1374"/>
    <w:rsid w:val="3FDF4F07"/>
    <w:rsid w:val="41EC5C11"/>
    <w:rsid w:val="42C36C7B"/>
    <w:rsid w:val="441215BB"/>
    <w:rsid w:val="449E72F7"/>
    <w:rsid w:val="45BF54B9"/>
    <w:rsid w:val="4637764F"/>
    <w:rsid w:val="47724B3E"/>
    <w:rsid w:val="47AA594C"/>
    <w:rsid w:val="4BFF18A9"/>
    <w:rsid w:val="4D1E0CA5"/>
    <w:rsid w:val="4D92755E"/>
    <w:rsid w:val="4ED83EFE"/>
    <w:rsid w:val="4FAF083D"/>
    <w:rsid w:val="50460BA8"/>
    <w:rsid w:val="50EC6E92"/>
    <w:rsid w:val="51724CA8"/>
    <w:rsid w:val="51DA0BDC"/>
    <w:rsid w:val="523D46BB"/>
    <w:rsid w:val="54F017A3"/>
    <w:rsid w:val="563652AA"/>
    <w:rsid w:val="5BB05E34"/>
    <w:rsid w:val="5BB57FC4"/>
    <w:rsid w:val="5C281315"/>
    <w:rsid w:val="5E676F6E"/>
    <w:rsid w:val="5E94526F"/>
    <w:rsid w:val="5F2E6A0B"/>
    <w:rsid w:val="604C4669"/>
    <w:rsid w:val="623E51B7"/>
    <w:rsid w:val="671F55B7"/>
    <w:rsid w:val="67694038"/>
    <w:rsid w:val="68CC549D"/>
    <w:rsid w:val="6911571F"/>
    <w:rsid w:val="698A195D"/>
    <w:rsid w:val="69BF6BDD"/>
    <w:rsid w:val="6A28606E"/>
    <w:rsid w:val="6E531FEA"/>
    <w:rsid w:val="6F751BB5"/>
    <w:rsid w:val="6FC50CC6"/>
    <w:rsid w:val="709F4D84"/>
    <w:rsid w:val="72F606B4"/>
    <w:rsid w:val="73726AC2"/>
    <w:rsid w:val="73B61051"/>
    <w:rsid w:val="754E350B"/>
    <w:rsid w:val="75EA6E47"/>
    <w:rsid w:val="761B5123"/>
    <w:rsid w:val="76F04266"/>
    <w:rsid w:val="7BDF099D"/>
    <w:rsid w:val="7DC35284"/>
    <w:rsid w:val="7F79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  <w:color w:val="3D4B62"/>
      <w:bdr w:val="single" w:color="B6AF95" w:sz="6" w:space="0"/>
      <w:shd w:val="clear" w:fill="FFFFFF"/>
    </w:rPr>
  </w:style>
  <w:style w:type="character" w:styleId="8">
    <w:name w:val="FollowedHyperlink"/>
    <w:basedOn w:val="6"/>
    <w:autoRedefine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6"/>
    <w:autoRedefine/>
    <w:qFormat/>
    <w:uiPriority w:val="20"/>
    <w:rPr>
      <w:b/>
      <w:bCs/>
    </w:rPr>
  </w:style>
  <w:style w:type="character" w:styleId="10">
    <w:name w:val="HTML Definition"/>
    <w:basedOn w:val="6"/>
    <w:autoRedefine/>
    <w:semiHidden/>
    <w:unhideWhenUsed/>
    <w:qFormat/>
    <w:uiPriority w:val="99"/>
  </w:style>
  <w:style w:type="character" w:styleId="11">
    <w:name w:val="HTML Typewriter"/>
    <w:basedOn w:val="6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2">
    <w:name w:val="HTML Acronym"/>
    <w:basedOn w:val="6"/>
    <w:autoRedefine/>
    <w:semiHidden/>
    <w:unhideWhenUsed/>
    <w:qFormat/>
    <w:uiPriority w:val="99"/>
  </w:style>
  <w:style w:type="character" w:styleId="13">
    <w:name w:val="HTML Variable"/>
    <w:basedOn w:val="6"/>
    <w:autoRedefine/>
    <w:semiHidden/>
    <w:unhideWhenUsed/>
    <w:qFormat/>
    <w:uiPriority w:val="99"/>
  </w:style>
  <w:style w:type="character" w:styleId="14">
    <w:name w:val="Hyperlink"/>
    <w:basedOn w:val="6"/>
    <w:autoRedefine/>
    <w:semiHidden/>
    <w:unhideWhenUsed/>
    <w:qFormat/>
    <w:uiPriority w:val="99"/>
    <w:rPr>
      <w:color w:val="0000FF"/>
      <w:u w:val="none"/>
    </w:rPr>
  </w:style>
  <w:style w:type="character" w:styleId="15">
    <w:name w:val="HTML Code"/>
    <w:basedOn w:val="6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semiHidden/>
    <w:unhideWhenUsed/>
    <w:qFormat/>
    <w:uiPriority w:val="99"/>
  </w:style>
  <w:style w:type="character" w:styleId="17">
    <w:name w:val="HTML Keyboard"/>
    <w:basedOn w:val="6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9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291</Characters>
  <Lines>7</Lines>
  <Paragraphs>2</Paragraphs>
  <TotalTime>12</TotalTime>
  <ScaleCrop>false</ScaleCrop>
  <LinksUpToDate>false</LinksUpToDate>
  <CharactersWithSpaces>293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2018-01-02T02:24:00Z</dcterms:created>
  <dc:creator>NTKO</dc:creator>
  <cp:lastModifiedBy>武华玲</cp:lastModifiedBy>
  <cp:lastPrinted>2024-03-12T12:30:00Z</cp:lastPrinted>
  <dcterms:modified xsi:type="dcterms:W3CDTF">2025-09-26T07:58:09Z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428F90458B3A411DA2DE68958D75F1B7_13</vt:lpwstr>
  </property>
  <property fmtid="{D5CDD505-2E9C-101B-9397-08002B2CF9AE}" pid="4" name="KSOTemplateDocerSaveRecord">
    <vt:lpwstr>eyJoZGlkIjoiMTg4Y2RiMjlkOGU3Njg3YTBmYmIxMGM2YzViYjNjMWUiLCJ1c2VySWQiOiIxNTcxMzk2NDk2In0=</vt:lpwstr>
  </property>
</Properties>
</file>