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0"/>
        <w:gridCol w:w="3029"/>
        <w:gridCol w:w="3316"/>
      </w:tblGrid>
      <w:tr w14:paraId="0E45B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495" w:type="dxa"/>
            <w:gridSpan w:val="3"/>
            <w:shd w:val="clear" w:color="auto" w:fill="auto"/>
            <w:vAlign w:val="center"/>
          </w:tcPr>
          <w:p w14:paraId="1BA9F80A">
            <w:pPr>
              <w:jc w:val="center"/>
              <w:rPr>
                <w:highlight w:val="none"/>
              </w:rPr>
            </w:pPr>
            <w:r>
              <w:rPr>
                <w:rFonts w:hint="eastAsia" w:ascii="宋体"/>
                <w:b/>
                <w:sz w:val="36"/>
                <w:szCs w:val="32"/>
                <w:highlight w:val="none"/>
              </w:rPr>
              <w:t>中标候选人信息表</w:t>
            </w:r>
          </w:p>
        </w:tc>
      </w:tr>
      <w:tr w14:paraId="5165D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495" w:type="dxa"/>
            <w:gridSpan w:val="3"/>
            <w:shd w:val="clear" w:color="auto" w:fill="auto"/>
            <w:vAlign w:val="center"/>
          </w:tcPr>
          <w:p w14:paraId="2F8D99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第一中标候选人：沈阳市市政工程设计研究院有限公司；安徽伍航勘测设计有限公司</w:t>
            </w:r>
          </w:p>
        </w:tc>
      </w:tr>
      <w:tr w14:paraId="0133E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3150" w:type="dxa"/>
            <w:shd w:val="clear" w:color="auto" w:fill="auto"/>
            <w:vAlign w:val="center"/>
          </w:tcPr>
          <w:p w14:paraId="7D64A00B">
            <w:pPr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中标候选人响应招标文件要求的资格能力条件</w:t>
            </w:r>
          </w:p>
        </w:tc>
        <w:tc>
          <w:tcPr>
            <w:tcW w:w="6345" w:type="dxa"/>
            <w:gridSpan w:val="2"/>
            <w:shd w:val="clear" w:color="auto" w:fill="auto"/>
            <w:noWrap/>
            <w:vAlign w:val="center"/>
          </w:tcPr>
          <w:p w14:paraId="1FD4B3D3"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  <w:t>市政（燃气工程、轨道交通工程除外）行业甲级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>、工程勘察专业类（岩土工程（勘察））乙级</w:t>
            </w:r>
          </w:p>
        </w:tc>
      </w:tr>
      <w:tr w14:paraId="22900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150" w:type="dxa"/>
            <w:vMerge w:val="restart"/>
            <w:shd w:val="clear" w:color="auto" w:fill="auto"/>
            <w:vAlign w:val="center"/>
          </w:tcPr>
          <w:p w14:paraId="3A173CFD">
            <w:pPr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>项目负责人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响应招标文件要求的资格能力条件</w:t>
            </w:r>
          </w:p>
        </w:tc>
        <w:tc>
          <w:tcPr>
            <w:tcW w:w="3029" w:type="dxa"/>
            <w:shd w:val="clear" w:color="auto" w:fill="auto"/>
            <w:noWrap/>
            <w:vAlign w:val="center"/>
          </w:tcPr>
          <w:p w14:paraId="5BEBB7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 xml:space="preserve"> 姓名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0315B7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eastAsia="zh-CN"/>
              </w:rPr>
              <w:t>马宁</w:t>
            </w:r>
          </w:p>
        </w:tc>
      </w:tr>
      <w:tr w14:paraId="1537C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150" w:type="dxa"/>
            <w:vMerge w:val="continue"/>
            <w:shd w:val="clear" w:color="auto" w:fill="auto"/>
            <w:vAlign w:val="center"/>
          </w:tcPr>
          <w:p w14:paraId="2A02535E">
            <w:pPr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029" w:type="dxa"/>
            <w:shd w:val="clear" w:color="auto" w:fill="auto"/>
            <w:noWrap/>
            <w:vAlign w:val="center"/>
          </w:tcPr>
          <w:p w14:paraId="3A97CEF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证书名称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41BD27E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>道路桥隧</w:t>
            </w: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  <w:t>专业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>正</w:t>
            </w: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  <w:t>高级工程师</w:t>
            </w:r>
          </w:p>
        </w:tc>
      </w:tr>
      <w:tr w14:paraId="3A149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150" w:type="dxa"/>
            <w:vMerge w:val="continue"/>
            <w:shd w:val="clear" w:color="auto" w:fill="auto"/>
            <w:vAlign w:val="center"/>
          </w:tcPr>
          <w:p w14:paraId="37630DDA">
            <w:pPr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029" w:type="dxa"/>
            <w:shd w:val="clear" w:color="auto" w:fill="auto"/>
            <w:noWrap/>
            <w:vAlign w:val="center"/>
          </w:tcPr>
          <w:p w14:paraId="18ECDFC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证书编号（注册编号）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0E50959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>00252186</w:t>
            </w:r>
          </w:p>
        </w:tc>
      </w:tr>
      <w:tr w14:paraId="1B7BC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3150" w:type="dxa"/>
            <w:vMerge w:val="restart"/>
            <w:shd w:val="clear" w:color="auto" w:fill="auto"/>
            <w:vAlign w:val="center"/>
          </w:tcPr>
          <w:p w14:paraId="57B9C0E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 xml:space="preserve">通过商务文件初步评审业绩 </w:t>
            </w:r>
          </w:p>
        </w:tc>
        <w:tc>
          <w:tcPr>
            <w:tcW w:w="6345" w:type="dxa"/>
            <w:gridSpan w:val="2"/>
            <w:shd w:val="clear" w:color="auto" w:fill="auto"/>
            <w:noWrap/>
            <w:vAlign w:val="center"/>
          </w:tcPr>
          <w:p w14:paraId="58859E18">
            <w:pPr>
              <w:widowControl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投标人业绩：未要求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 w14:paraId="6E9A0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150" w:type="dxa"/>
            <w:vMerge w:val="continue"/>
            <w:shd w:val="clear" w:color="auto" w:fill="auto"/>
            <w:vAlign w:val="center"/>
          </w:tcPr>
          <w:p w14:paraId="7BA122D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345" w:type="dxa"/>
            <w:gridSpan w:val="2"/>
            <w:shd w:val="clear" w:color="auto" w:fill="auto"/>
            <w:noWrap/>
            <w:vAlign w:val="center"/>
          </w:tcPr>
          <w:p w14:paraId="0B07C702">
            <w:pPr>
              <w:widowControl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项目经理业绩：未要求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 w14:paraId="2D14B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3150" w:type="dxa"/>
            <w:vMerge w:val="restart"/>
            <w:shd w:val="clear" w:color="auto" w:fill="auto"/>
            <w:vAlign w:val="center"/>
          </w:tcPr>
          <w:p w14:paraId="7CA483F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通过商务及技术文件详细评审业绩</w:t>
            </w:r>
          </w:p>
        </w:tc>
        <w:tc>
          <w:tcPr>
            <w:tcW w:w="6345" w:type="dxa"/>
            <w:gridSpan w:val="2"/>
            <w:shd w:val="clear" w:color="auto" w:fill="auto"/>
            <w:noWrap/>
            <w:vAlign w:val="center"/>
          </w:tcPr>
          <w:p w14:paraId="19C14EF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投标人业绩：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>1、肥西经开区汤口路（延乔路-宜秀路西）改造提升设计；2、沈阳市于洪区丁香湖市政配套设施建设项目EPC总承包；3、2020 年通榆县8条道路综合改扩建工程；4、枞阳县长江路-下北线道路拓宽及延伸项目勘察设计。</w:t>
            </w:r>
          </w:p>
        </w:tc>
      </w:tr>
      <w:tr w14:paraId="7DB97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3150" w:type="dxa"/>
            <w:vMerge w:val="continue"/>
            <w:shd w:val="clear" w:color="auto" w:fill="auto"/>
            <w:vAlign w:val="center"/>
          </w:tcPr>
          <w:p w14:paraId="0549695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345" w:type="dxa"/>
            <w:gridSpan w:val="2"/>
            <w:shd w:val="clear" w:color="auto" w:fill="auto"/>
            <w:noWrap/>
            <w:vAlign w:val="center"/>
          </w:tcPr>
          <w:p w14:paraId="18976BB2">
            <w:pPr>
              <w:pStyle w:val="2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>项目负责人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业绩：1、巢湖市栖凤山庄（黛岚苑）安置点、映月湾安置点、槐林镇滨湖新村滨湖苑安置点配套道路工程设计；2、合肥生物医药科技园项目提升改造项目（一期）配套道路景观规划勘察设计；3、沈阳市快速路二期工程施工图设计项目（二标段）。</w:t>
            </w:r>
          </w:p>
        </w:tc>
      </w:tr>
      <w:tr w14:paraId="454AC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150" w:type="dxa"/>
            <w:shd w:val="clear" w:color="auto" w:fill="auto"/>
            <w:vAlign w:val="center"/>
          </w:tcPr>
          <w:p w14:paraId="6909854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投标保证金缴纳形式</w:t>
            </w:r>
          </w:p>
        </w:tc>
        <w:tc>
          <w:tcPr>
            <w:tcW w:w="6345" w:type="dxa"/>
            <w:gridSpan w:val="2"/>
            <w:shd w:val="clear" w:color="auto" w:fill="auto"/>
            <w:noWrap/>
            <w:vAlign w:val="center"/>
          </w:tcPr>
          <w:p w14:paraId="0A0A265B">
            <w:pPr>
              <w:jc w:val="left"/>
              <w:rPr>
                <w:rFonts w:hint="default" w:ascii="宋体" w:hAnsi="宋体" w:cs="宋体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本项目不要求投标保证金</w:t>
            </w:r>
          </w:p>
        </w:tc>
      </w:tr>
      <w:tr w14:paraId="1FD86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495" w:type="dxa"/>
            <w:gridSpan w:val="3"/>
            <w:shd w:val="clear" w:color="auto" w:fill="auto"/>
            <w:vAlign w:val="center"/>
          </w:tcPr>
          <w:p w14:paraId="40C95837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</w:tr>
    </w:tbl>
    <w:p w14:paraId="27704645">
      <w:pPr>
        <w:rPr>
          <w:rFonts w:ascii="宋体"/>
          <w:b/>
          <w:sz w:val="36"/>
          <w:szCs w:val="32"/>
        </w:rPr>
      </w:pPr>
      <w:bookmarkStart w:id="0" w:name="_GoBack"/>
      <w:bookmarkEnd w:id="0"/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YmZmNWM4ZDNkMTAzNDExNjQ1YWU3OTU1MTNhZjgifQ=="/>
  </w:docVars>
  <w:rsids>
    <w:rsidRoot w:val="006225F3"/>
    <w:rsid w:val="000027E6"/>
    <w:rsid w:val="000062E5"/>
    <w:rsid w:val="00010ED7"/>
    <w:rsid w:val="00055E54"/>
    <w:rsid w:val="00070DEF"/>
    <w:rsid w:val="00071FA4"/>
    <w:rsid w:val="00076715"/>
    <w:rsid w:val="00094EB8"/>
    <w:rsid w:val="000C1CE2"/>
    <w:rsid w:val="000D0E55"/>
    <w:rsid w:val="000E16CF"/>
    <w:rsid w:val="000F3569"/>
    <w:rsid w:val="001019E0"/>
    <w:rsid w:val="0013072C"/>
    <w:rsid w:val="0013341A"/>
    <w:rsid w:val="00134714"/>
    <w:rsid w:val="001350B5"/>
    <w:rsid w:val="0016225A"/>
    <w:rsid w:val="00171FE0"/>
    <w:rsid w:val="00172D88"/>
    <w:rsid w:val="00182C90"/>
    <w:rsid w:val="00185BFC"/>
    <w:rsid w:val="00186023"/>
    <w:rsid w:val="00194F1E"/>
    <w:rsid w:val="001A210B"/>
    <w:rsid w:val="001A71C6"/>
    <w:rsid w:val="001D1B24"/>
    <w:rsid w:val="001D48C2"/>
    <w:rsid w:val="001E39CC"/>
    <w:rsid w:val="0020035B"/>
    <w:rsid w:val="002122B2"/>
    <w:rsid w:val="002164E4"/>
    <w:rsid w:val="00226016"/>
    <w:rsid w:val="00226BAD"/>
    <w:rsid w:val="0023074C"/>
    <w:rsid w:val="0023316E"/>
    <w:rsid w:val="002460BF"/>
    <w:rsid w:val="00246D46"/>
    <w:rsid w:val="0025117E"/>
    <w:rsid w:val="00256E5D"/>
    <w:rsid w:val="00287525"/>
    <w:rsid w:val="00291473"/>
    <w:rsid w:val="00295B30"/>
    <w:rsid w:val="002A1893"/>
    <w:rsid w:val="002C1119"/>
    <w:rsid w:val="002C4B30"/>
    <w:rsid w:val="002E485E"/>
    <w:rsid w:val="002F1887"/>
    <w:rsid w:val="002F2DAC"/>
    <w:rsid w:val="00314C72"/>
    <w:rsid w:val="00331DB1"/>
    <w:rsid w:val="00355E06"/>
    <w:rsid w:val="00380CCB"/>
    <w:rsid w:val="00387427"/>
    <w:rsid w:val="003B2920"/>
    <w:rsid w:val="003C4BC1"/>
    <w:rsid w:val="003C5445"/>
    <w:rsid w:val="003D6B64"/>
    <w:rsid w:val="003E3845"/>
    <w:rsid w:val="003F4E62"/>
    <w:rsid w:val="00442B3A"/>
    <w:rsid w:val="004502D6"/>
    <w:rsid w:val="00457F9E"/>
    <w:rsid w:val="0046041C"/>
    <w:rsid w:val="004628CB"/>
    <w:rsid w:val="00487953"/>
    <w:rsid w:val="004B5C09"/>
    <w:rsid w:val="004B5C31"/>
    <w:rsid w:val="004D340B"/>
    <w:rsid w:val="004D7AD4"/>
    <w:rsid w:val="004F1243"/>
    <w:rsid w:val="00501C65"/>
    <w:rsid w:val="00542564"/>
    <w:rsid w:val="005650D0"/>
    <w:rsid w:val="00570CE8"/>
    <w:rsid w:val="0058125F"/>
    <w:rsid w:val="005A691E"/>
    <w:rsid w:val="005B17C6"/>
    <w:rsid w:val="005B364E"/>
    <w:rsid w:val="005B71CB"/>
    <w:rsid w:val="005C030E"/>
    <w:rsid w:val="005C3789"/>
    <w:rsid w:val="005C6B33"/>
    <w:rsid w:val="005D6114"/>
    <w:rsid w:val="00617572"/>
    <w:rsid w:val="006225F3"/>
    <w:rsid w:val="00622A25"/>
    <w:rsid w:val="00626F4B"/>
    <w:rsid w:val="00631BB9"/>
    <w:rsid w:val="00636062"/>
    <w:rsid w:val="0064407B"/>
    <w:rsid w:val="00645C89"/>
    <w:rsid w:val="00655963"/>
    <w:rsid w:val="00662C02"/>
    <w:rsid w:val="006706F6"/>
    <w:rsid w:val="00671941"/>
    <w:rsid w:val="006A2824"/>
    <w:rsid w:val="006D6EE5"/>
    <w:rsid w:val="006F50AE"/>
    <w:rsid w:val="007117BB"/>
    <w:rsid w:val="00760BD2"/>
    <w:rsid w:val="00775524"/>
    <w:rsid w:val="00783607"/>
    <w:rsid w:val="007B1DED"/>
    <w:rsid w:val="007C16CF"/>
    <w:rsid w:val="007D7C52"/>
    <w:rsid w:val="008344E0"/>
    <w:rsid w:val="00835D90"/>
    <w:rsid w:val="0083785A"/>
    <w:rsid w:val="00856A70"/>
    <w:rsid w:val="00863164"/>
    <w:rsid w:val="008640FC"/>
    <w:rsid w:val="0087531D"/>
    <w:rsid w:val="00876717"/>
    <w:rsid w:val="008936EA"/>
    <w:rsid w:val="008B015E"/>
    <w:rsid w:val="008C5583"/>
    <w:rsid w:val="008C6CE0"/>
    <w:rsid w:val="008D5B69"/>
    <w:rsid w:val="008D60DE"/>
    <w:rsid w:val="008E6342"/>
    <w:rsid w:val="00922DD5"/>
    <w:rsid w:val="00932FF1"/>
    <w:rsid w:val="00936819"/>
    <w:rsid w:val="009371AA"/>
    <w:rsid w:val="00951198"/>
    <w:rsid w:val="009745C9"/>
    <w:rsid w:val="009E1F8A"/>
    <w:rsid w:val="009E2ED4"/>
    <w:rsid w:val="00A0555C"/>
    <w:rsid w:val="00A06700"/>
    <w:rsid w:val="00A10B92"/>
    <w:rsid w:val="00A25009"/>
    <w:rsid w:val="00A67BBD"/>
    <w:rsid w:val="00A87AB2"/>
    <w:rsid w:val="00A96317"/>
    <w:rsid w:val="00AB50D8"/>
    <w:rsid w:val="00AD4861"/>
    <w:rsid w:val="00AD5CCF"/>
    <w:rsid w:val="00AE7AF7"/>
    <w:rsid w:val="00AF6F91"/>
    <w:rsid w:val="00B2723E"/>
    <w:rsid w:val="00B32BBA"/>
    <w:rsid w:val="00B338EC"/>
    <w:rsid w:val="00B44571"/>
    <w:rsid w:val="00B845C4"/>
    <w:rsid w:val="00B85A14"/>
    <w:rsid w:val="00B925B9"/>
    <w:rsid w:val="00BB6239"/>
    <w:rsid w:val="00BB73E4"/>
    <w:rsid w:val="00BC2C26"/>
    <w:rsid w:val="00C2468C"/>
    <w:rsid w:val="00C30829"/>
    <w:rsid w:val="00C42141"/>
    <w:rsid w:val="00C54417"/>
    <w:rsid w:val="00C56729"/>
    <w:rsid w:val="00C644EA"/>
    <w:rsid w:val="00C80CD0"/>
    <w:rsid w:val="00C86604"/>
    <w:rsid w:val="00CA3136"/>
    <w:rsid w:val="00CC16CA"/>
    <w:rsid w:val="00CD267A"/>
    <w:rsid w:val="00CD402B"/>
    <w:rsid w:val="00CE043D"/>
    <w:rsid w:val="00CE51D6"/>
    <w:rsid w:val="00D32531"/>
    <w:rsid w:val="00D53F8A"/>
    <w:rsid w:val="00D71942"/>
    <w:rsid w:val="00D80921"/>
    <w:rsid w:val="00D8136B"/>
    <w:rsid w:val="00DB319C"/>
    <w:rsid w:val="00DB6724"/>
    <w:rsid w:val="00DE5495"/>
    <w:rsid w:val="00DF47F0"/>
    <w:rsid w:val="00E256FD"/>
    <w:rsid w:val="00E258F3"/>
    <w:rsid w:val="00E61AD7"/>
    <w:rsid w:val="00E625D6"/>
    <w:rsid w:val="00EA00DC"/>
    <w:rsid w:val="00EC0CC4"/>
    <w:rsid w:val="00EC6F90"/>
    <w:rsid w:val="00ED4992"/>
    <w:rsid w:val="00ED4D9B"/>
    <w:rsid w:val="00EE0113"/>
    <w:rsid w:val="00F15809"/>
    <w:rsid w:val="00F56472"/>
    <w:rsid w:val="00F974E7"/>
    <w:rsid w:val="00FB5678"/>
    <w:rsid w:val="00FC25D4"/>
    <w:rsid w:val="00FC4521"/>
    <w:rsid w:val="00FF6299"/>
    <w:rsid w:val="02121FEB"/>
    <w:rsid w:val="03606BE2"/>
    <w:rsid w:val="03816200"/>
    <w:rsid w:val="04871555"/>
    <w:rsid w:val="056E3A92"/>
    <w:rsid w:val="0616760F"/>
    <w:rsid w:val="06956512"/>
    <w:rsid w:val="06E4311A"/>
    <w:rsid w:val="08872B64"/>
    <w:rsid w:val="08B31006"/>
    <w:rsid w:val="0A251868"/>
    <w:rsid w:val="0D367B67"/>
    <w:rsid w:val="0D98311E"/>
    <w:rsid w:val="0E9A4CD8"/>
    <w:rsid w:val="0EC35D04"/>
    <w:rsid w:val="0FF51BE3"/>
    <w:rsid w:val="10245D58"/>
    <w:rsid w:val="12E82452"/>
    <w:rsid w:val="13691639"/>
    <w:rsid w:val="15E6711C"/>
    <w:rsid w:val="15F47393"/>
    <w:rsid w:val="16D256FC"/>
    <w:rsid w:val="17DE2DD2"/>
    <w:rsid w:val="187F73B4"/>
    <w:rsid w:val="18937C64"/>
    <w:rsid w:val="1982336D"/>
    <w:rsid w:val="19F87663"/>
    <w:rsid w:val="1A037B71"/>
    <w:rsid w:val="1BAC2C91"/>
    <w:rsid w:val="1C0D7700"/>
    <w:rsid w:val="1E132A1D"/>
    <w:rsid w:val="1E50151E"/>
    <w:rsid w:val="1EBE7590"/>
    <w:rsid w:val="1EEF092E"/>
    <w:rsid w:val="1F834BB0"/>
    <w:rsid w:val="202E4B31"/>
    <w:rsid w:val="204F3B10"/>
    <w:rsid w:val="207013CE"/>
    <w:rsid w:val="212C2CB6"/>
    <w:rsid w:val="23023F9E"/>
    <w:rsid w:val="23582961"/>
    <w:rsid w:val="251C2D73"/>
    <w:rsid w:val="258531A7"/>
    <w:rsid w:val="25D002C4"/>
    <w:rsid w:val="2673350C"/>
    <w:rsid w:val="26E81946"/>
    <w:rsid w:val="27530AF7"/>
    <w:rsid w:val="28B90D6F"/>
    <w:rsid w:val="2A282CE1"/>
    <w:rsid w:val="2A791420"/>
    <w:rsid w:val="2B253DEB"/>
    <w:rsid w:val="2BB125DD"/>
    <w:rsid w:val="2C3C048B"/>
    <w:rsid w:val="2C632163"/>
    <w:rsid w:val="2CCA5E4F"/>
    <w:rsid w:val="2CD54443"/>
    <w:rsid w:val="2F4F0B11"/>
    <w:rsid w:val="3077355B"/>
    <w:rsid w:val="30DA6B89"/>
    <w:rsid w:val="313F2CD9"/>
    <w:rsid w:val="325B2637"/>
    <w:rsid w:val="33F56B93"/>
    <w:rsid w:val="34213510"/>
    <w:rsid w:val="35BC7E9E"/>
    <w:rsid w:val="36A708E8"/>
    <w:rsid w:val="385C5171"/>
    <w:rsid w:val="38AD0A17"/>
    <w:rsid w:val="3A5129C1"/>
    <w:rsid w:val="3C2457D3"/>
    <w:rsid w:val="3DE7182A"/>
    <w:rsid w:val="3E994348"/>
    <w:rsid w:val="3ED220C7"/>
    <w:rsid w:val="4051140F"/>
    <w:rsid w:val="42AC07A5"/>
    <w:rsid w:val="44B3496D"/>
    <w:rsid w:val="45B26D1A"/>
    <w:rsid w:val="474C1290"/>
    <w:rsid w:val="47520C21"/>
    <w:rsid w:val="482F310F"/>
    <w:rsid w:val="4A677B24"/>
    <w:rsid w:val="4BAC5FD8"/>
    <w:rsid w:val="4CA725DF"/>
    <w:rsid w:val="4D1A483E"/>
    <w:rsid w:val="4DB01A5E"/>
    <w:rsid w:val="4E142C1E"/>
    <w:rsid w:val="506041B4"/>
    <w:rsid w:val="50B36711"/>
    <w:rsid w:val="51107FE9"/>
    <w:rsid w:val="5117543F"/>
    <w:rsid w:val="527222EF"/>
    <w:rsid w:val="539F3E8B"/>
    <w:rsid w:val="53D95C9D"/>
    <w:rsid w:val="549372E6"/>
    <w:rsid w:val="55F0421D"/>
    <w:rsid w:val="593928F1"/>
    <w:rsid w:val="5B5205EC"/>
    <w:rsid w:val="5B9C1F99"/>
    <w:rsid w:val="5BB37798"/>
    <w:rsid w:val="5C8B6351"/>
    <w:rsid w:val="5F604B37"/>
    <w:rsid w:val="5F627E73"/>
    <w:rsid w:val="5F66169B"/>
    <w:rsid w:val="5F971944"/>
    <w:rsid w:val="604E6A16"/>
    <w:rsid w:val="60F70BBE"/>
    <w:rsid w:val="6373695B"/>
    <w:rsid w:val="64D65518"/>
    <w:rsid w:val="65362175"/>
    <w:rsid w:val="66074602"/>
    <w:rsid w:val="665449A0"/>
    <w:rsid w:val="681C24D1"/>
    <w:rsid w:val="682F0285"/>
    <w:rsid w:val="684D7F02"/>
    <w:rsid w:val="684E2CEA"/>
    <w:rsid w:val="69BB2EF5"/>
    <w:rsid w:val="69EE67DF"/>
    <w:rsid w:val="6AAF334E"/>
    <w:rsid w:val="6ABF1A10"/>
    <w:rsid w:val="6B9E38F9"/>
    <w:rsid w:val="6C0171A1"/>
    <w:rsid w:val="6C6A7DC9"/>
    <w:rsid w:val="6EF01F43"/>
    <w:rsid w:val="717A5854"/>
    <w:rsid w:val="725B76BF"/>
    <w:rsid w:val="727B476E"/>
    <w:rsid w:val="72DA0378"/>
    <w:rsid w:val="72DE53F0"/>
    <w:rsid w:val="73C66DBA"/>
    <w:rsid w:val="759A405B"/>
    <w:rsid w:val="772D6E8E"/>
    <w:rsid w:val="773109EF"/>
    <w:rsid w:val="77386362"/>
    <w:rsid w:val="77B33D31"/>
    <w:rsid w:val="783664C2"/>
    <w:rsid w:val="785271A3"/>
    <w:rsid w:val="79131914"/>
    <w:rsid w:val="798437A2"/>
    <w:rsid w:val="7A054486"/>
    <w:rsid w:val="7A567EAB"/>
    <w:rsid w:val="7B1614FC"/>
    <w:rsid w:val="7B2E0AA4"/>
    <w:rsid w:val="7B4056A4"/>
    <w:rsid w:val="7B5A6111"/>
    <w:rsid w:val="7B9003DA"/>
    <w:rsid w:val="7BA07445"/>
    <w:rsid w:val="7BA82A60"/>
    <w:rsid w:val="7C547FAA"/>
    <w:rsid w:val="7E0D42F1"/>
    <w:rsid w:val="7E8E6727"/>
    <w:rsid w:val="7EF5701A"/>
    <w:rsid w:val="7F5E47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FollowedHyperlink"/>
    <w:basedOn w:val="8"/>
    <w:autoRedefine/>
    <w:semiHidden/>
    <w:unhideWhenUsed/>
    <w:qFormat/>
    <w:uiPriority w:val="99"/>
    <w:rPr>
      <w:color w:val="800080"/>
      <w:u w:val="none"/>
    </w:rPr>
  </w:style>
  <w:style w:type="character" w:styleId="11">
    <w:name w:val="Emphasis"/>
    <w:basedOn w:val="8"/>
    <w:autoRedefine/>
    <w:qFormat/>
    <w:uiPriority w:val="20"/>
    <w:rPr>
      <w:b/>
      <w:bCs/>
    </w:rPr>
  </w:style>
  <w:style w:type="character" w:styleId="12">
    <w:name w:val="HTML Definition"/>
    <w:basedOn w:val="8"/>
    <w:semiHidden/>
    <w:unhideWhenUsed/>
    <w:qFormat/>
    <w:uiPriority w:val="99"/>
  </w:style>
  <w:style w:type="character" w:styleId="13">
    <w:name w:val="HTML Typewriter"/>
    <w:basedOn w:val="8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8"/>
    <w:autoRedefine/>
    <w:semiHidden/>
    <w:unhideWhenUsed/>
    <w:qFormat/>
    <w:uiPriority w:val="99"/>
  </w:style>
  <w:style w:type="character" w:styleId="15">
    <w:name w:val="HTML Variable"/>
    <w:basedOn w:val="8"/>
    <w:autoRedefine/>
    <w:semiHidden/>
    <w:unhideWhenUsed/>
    <w:qFormat/>
    <w:uiPriority w:val="99"/>
  </w:style>
  <w:style w:type="character" w:styleId="16">
    <w:name w:val="Hyperlink"/>
    <w:basedOn w:val="8"/>
    <w:autoRedefine/>
    <w:semiHidden/>
    <w:unhideWhenUsed/>
    <w:qFormat/>
    <w:uiPriority w:val="99"/>
    <w:rPr>
      <w:color w:val="0000FF"/>
      <w:u w:val="none"/>
    </w:rPr>
  </w:style>
  <w:style w:type="character" w:styleId="17">
    <w:name w:val="HTML Code"/>
    <w:basedOn w:val="8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8">
    <w:name w:val="HTML Cite"/>
    <w:basedOn w:val="8"/>
    <w:autoRedefine/>
    <w:semiHidden/>
    <w:unhideWhenUsed/>
    <w:qFormat/>
    <w:uiPriority w:val="99"/>
  </w:style>
  <w:style w:type="character" w:styleId="19">
    <w:name w:val="HTML Keyboard"/>
    <w:basedOn w:val="8"/>
    <w:autoRedefine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20">
    <w:name w:val="HTML Sample"/>
    <w:basedOn w:val="8"/>
    <w:autoRedefine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21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97E17-584F-4D77-A928-03B5EDCA0F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445</Words>
  <Characters>457</Characters>
  <Lines>3</Lines>
  <Paragraphs>1</Paragraphs>
  <TotalTime>36</TotalTime>
  <ScaleCrop>false</ScaleCrop>
  <LinksUpToDate>false</LinksUpToDate>
  <CharactersWithSpaces>460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2018-01-02T02:24:00Z</dcterms:created>
  <dc:creator>NTKO</dc:creator>
  <cp:lastModifiedBy>徐元生</cp:lastModifiedBy>
  <cp:lastPrinted>2024-08-02T08:47:00Z</cp:lastPrinted>
  <dcterms:modified xsi:type="dcterms:W3CDTF">2025-10-16T00:26:19Z</dcterms:modified>
  <cp:revision>246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90300B78026146AB9A957A0B9B114AA2_13</vt:lpwstr>
  </property>
  <property fmtid="{D5CDD505-2E9C-101B-9397-08002B2CF9AE}" pid="4" name="KSOTemplateDocerSaveRecord">
    <vt:lpwstr>eyJoZGlkIjoiN2Q2YmZmNWM4ZDNkMTAzNDExNjQ1YWU3OTU1MTNhZjgiLCJ1c2VySWQiOiIxNTY1NjE2ODQ4In0=</vt:lpwstr>
  </property>
</Properties>
</file>