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D6591">
      <w:pPr>
        <w:spacing w:line="576" w:lineRule="exact"/>
        <w:jc w:val="center"/>
        <w:outlineLvl w:val="1"/>
        <w:rPr>
          <w:rFonts w:hint="eastAsia" w:ascii="宋体" w:hAnsi="宋体"/>
          <w:b/>
          <w:sz w:val="28"/>
          <w:szCs w:val="36"/>
        </w:rPr>
      </w:pPr>
      <w:r>
        <w:rPr>
          <w:rFonts w:hint="eastAsia" w:ascii="宋体" w:hAnsi="宋体"/>
          <w:b/>
          <w:sz w:val="28"/>
          <w:szCs w:val="36"/>
        </w:rPr>
        <w:t>中标候选人信息表</w:t>
      </w:r>
    </w:p>
    <w:tbl>
      <w:tblPr>
        <w:tblStyle w:val="8"/>
        <w:tblW w:w="1419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6"/>
        <w:gridCol w:w="10914"/>
      </w:tblGrid>
      <w:tr w14:paraId="731A9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4190" w:type="dxa"/>
            <w:gridSpan w:val="2"/>
            <w:vAlign w:val="center"/>
          </w:tcPr>
          <w:p w14:paraId="065D887B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中标候选人：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安徽博达项目管理咨询有限公司</w:t>
            </w:r>
          </w:p>
        </w:tc>
      </w:tr>
      <w:tr w14:paraId="2BFFB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3276" w:type="dxa"/>
            <w:vAlign w:val="center"/>
          </w:tcPr>
          <w:p w14:paraId="0F2177B3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中标候选人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响应招标文件要求的资格能力条件</w:t>
            </w:r>
          </w:p>
        </w:tc>
        <w:tc>
          <w:tcPr>
            <w:tcW w:w="10914" w:type="dxa"/>
            <w:noWrap/>
            <w:vAlign w:val="center"/>
          </w:tcPr>
          <w:p w14:paraId="1B712911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响应招标文件要求</w:t>
            </w:r>
          </w:p>
        </w:tc>
      </w:tr>
      <w:tr w14:paraId="5EF9C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3276" w:type="dxa"/>
            <w:vAlign w:val="center"/>
          </w:tcPr>
          <w:p w14:paraId="2F758609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工期</w:t>
            </w:r>
          </w:p>
        </w:tc>
        <w:tc>
          <w:tcPr>
            <w:tcW w:w="10914" w:type="dxa"/>
            <w:noWrap/>
            <w:vAlign w:val="center"/>
          </w:tcPr>
          <w:p w14:paraId="72998AEA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响应招标文件要求</w:t>
            </w:r>
          </w:p>
          <w:p w14:paraId="54EFCE6B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（如公示正文与此不一致，以此为准）</w:t>
            </w:r>
          </w:p>
        </w:tc>
      </w:tr>
      <w:tr w14:paraId="1DBAB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3276" w:type="dxa"/>
            <w:vAlign w:val="center"/>
          </w:tcPr>
          <w:p w14:paraId="795FCA52"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通过评审的得分业绩</w:t>
            </w:r>
          </w:p>
        </w:tc>
        <w:tc>
          <w:tcPr>
            <w:tcW w:w="10914" w:type="dxa"/>
            <w:noWrap/>
            <w:vAlign w:val="center"/>
          </w:tcPr>
          <w:p w14:paraId="3214D1A5"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滁城充电基础设施项目(2022年第一批次)监理</w:t>
            </w:r>
          </w:p>
          <w:p w14:paraId="25E89548">
            <w:pPr>
              <w:pStyle w:val="2"/>
              <w:numPr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淮南市公交公司充电桩设备采购与安装项目监理</w:t>
            </w:r>
          </w:p>
        </w:tc>
      </w:tr>
      <w:tr w14:paraId="47EB3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276" w:type="dxa"/>
            <w:vAlign w:val="center"/>
          </w:tcPr>
          <w:p w14:paraId="2B053685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投标保证金缴纳形式</w:t>
            </w:r>
          </w:p>
        </w:tc>
        <w:tc>
          <w:tcPr>
            <w:tcW w:w="10914" w:type="dxa"/>
            <w:noWrap/>
            <w:vAlign w:val="center"/>
          </w:tcPr>
          <w:p w14:paraId="3640FE22">
            <w:pPr>
              <w:snapToGrid w:val="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银行转账</w:t>
            </w:r>
          </w:p>
        </w:tc>
      </w:tr>
    </w:tbl>
    <w:p w14:paraId="6733B24D">
      <w:pPr>
        <w:spacing w:line="576" w:lineRule="exact"/>
        <w:rPr>
          <w:rFonts w:hint="eastAsia" w:ascii="宋体" w:hAnsi="宋体" w:cs="宋体"/>
          <w:kern w:val="0"/>
          <w:sz w:val="28"/>
          <w:szCs w:val="28"/>
        </w:rPr>
      </w:pPr>
    </w:p>
    <w:p w14:paraId="76958C04">
      <w:pPr>
        <w:rPr>
          <w:rFonts w:hint="eastAsia" w:ascii="黑体" w:hAnsi="宋体" w:eastAsia="黑体"/>
          <w:b/>
          <w:bCs/>
          <w:sz w:val="36"/>
          <w:szCs w:val="36"/>
        </w:rPr>
      </w:pPr>
    </w:p>
    <w:p w14:paraId="68A82167">
      <w:pPr>
        <w:rPr>
          <w:rFonts w:hint="eastAsia" w:ascii="黑体" w:hAnsi="宋体" w:eastAsia="黑体"/>
          <w:b/>
          <w:bCs/>
          <w:sz w:val="36"/>
          <w:szCs w:val="36"/>
        </w:rPr>
      </w:pPr>
    </w:p>
    <w:p w14:paraId="0379ED9B">
      <w:pPr>
        <w:spacing w:line="576" w:lineRule="exact"/>
        <w:jc w:val="center"/>
        <w:outlineLvl w:val="1"/>
        <w:rPr>
          <w:rFonts w:hint="eastAsia"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宋体" w:hAnsi="宋体"/>
          <w:b/>
          <w:sz w:val="36"/>
          <w:szCs w:val="44"/>
        </w:rPr>
        <w:t>评审情况一览表</w:t>
      </w:r>
    </w:p>
    <w:tbl>
      <w:tblPr>
        <w:tblStyle w:val="8"/>
        <w:tblW w:w="1308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339"/>
        <w:gridCol w:w="3078"/>
        <w:gridCol w:w="2543"/>
        <w:gridCol w:w="2143"/>
      </w:tblGrid>
      <w:tr w14:paraId="134EC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08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14:paraId="11F98403"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项目名称：2025年度肥西综合能源服务有限公司监理单位招标项目</w:t>
            </w:r>
          </w:p>
          <w:p w14:paraId="70B721D5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项目编号：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2024GSFN009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</w:t>
            </w:r>
          </w:p>
        </w:tc>
      </w:tr>
      <w:tr w14:paraId="0EB4A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794C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373FF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投标单位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EC2AC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最终报价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F39A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初审</w:t>
            </w:r>
          </w:p>
          <w:p w14:paraId="3B6FC374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通过/不通过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732F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总得分</w:t>
            </w:r>
          </w:p>
        </w:tc>
      </w:tr>
      <w:tr w14:paraId="2A1FE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57F7E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84CB7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安徽博达项目管理咨询有限公司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BB815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1.16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D331E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83E14">
            <w:pPr>
              <w:pStyle w:val="5"/>
              <w:spacing w:before="120" w:line="200" w:lineRule="auto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88.6</w:t>
            </w:r>
          </w:p>
        </w:tc>
      </w:tr>
      <w:tr w14:paraId="3405F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29FC2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E9F09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恒泰工程咨询集团有限公司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6558D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1.52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7FD6A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7B7D7">
            <w:pPr>
              <w:pStyle w:val="5"/>
              <w:spacing w:before="120" w:line="2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88.26</w:t>
            </w:r>
          </w:p>
        </w:tc>
      </w:tr>
      <w:tr w14:paraId="15FAD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00BB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23C8E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安徽佳源工程管理有限公司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0A60D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1.42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6FCF5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D657B">
            <w:pPr>
              <w:pStyle w:val="5"/>
              <w:spacing w:before="120" w:line="2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82</w:t>
            </w:r>
          </w:p>
        </w:tc>
      </w:tr>
      <w:tr w14:paraId="1827A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871A5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1C9CC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安徽昊安工程管理有限公司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34831"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1.32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1DE76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790B5">
            <w:pPr>
              <w:pStyle w:val="5"/>
              <w:spacing w:before="120" w:line="20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78.6</w:t>
            </w:r>
          </w:p>
        </w:tc>
      </w:tr>
      <w:tr w14:paraId="11609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44D59"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5FC8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公诚管理咨询有限公司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10EA5"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1.77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0D26E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3BFB4">
            <w:pPr>
              <w:pStyle w:val="5"/>
              <w:spacing w:before="120" w:line="20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78.05</w:t>
            </w:r>
          </w:p>
        </w:tc>
      </w:tr>
      <w:tr w14:paraId="49C2F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EEC7F"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CBEAF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中邮通建设咨询有限公司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B6875"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1.58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88A8B"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不通过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7ADA8">
            <w:pPr>
              <w:pStyle w:val="5"/>
              <w:spacing w:before="120" w:line="20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</w:tr>
    </w:tbl>
    <w:p w14:paraId="400A2B5A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oddPage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0474E7-576B-4ED2-9DE5-9C8081EA99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FC3EC63-CE9D-471C-BA09-C31FC13241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D519B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AFF21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250D4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5ABB9">
    <w:pPr>
      <w:pStyle w:val="7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993C2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F1E0A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C792EF"/>
    <w:multiLevelType w:val="singleLevel"/>
    <w:tmpl w:val="F9C792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MmY1YWJkZTFhNjljZDMwMTIzMTEyOTVmODZhOGMifQ=="/>
  </w:docVars>
  <w:rsids>
    <w:rsidRoot w:val="37BA19F1"/>
    <w:rsid w:val="000553D8"/>
    <w:rsid w:val="001538C1"/>
    <w:rsid w:val="00165BE1"/>
    <w:rsid w:val="003428D5"/>
    <w:rsid w:val="00394717"/>
    <w:rsid w:val="004A1AEC"/>
    <w:rsid w:val="00556A48"/>
    <w:rsid w:val="0059751C"/>
    <w:rsid w:val="0070672E"/>
    <w:rsid w:val="007F11D0"/>
    <w:rsid w:val="008A53B6"/>
    <w:rsid w:val="00925EFF"/>
    <w:rsid w:val="00966D29"/>
    <w:rsid w:val="009A0442"/>
    <w:rsid w:val="009D4F6B"/>
    <w:rsid w:val="009F3473"/>
    <w:rsid w:val="00A73BDB"/>
    <w:rsid w:val="00AF27BB"/>
    <w:rsid w:val="00C0775E"/>
    <w:rsid w:val="00C2734B"/>
    <w:rsid w:val="00D65862"/>
    <w:rsid w:val="00E13E82"/>
    <w:rsid w:val="00EC21D0"/>
    <w:rsid w:val="00F2396E"/>
    <w:rsid w:val="00FC0DBD"/>
    <w:rsid w:val="158F2A88"/>
    <w:rsid w:val="20FF3AAE"/>
    <w:rsid w:val="2A465F84"/>
    <w:rsid w:val="2FF40303"/>
    <w:rsid w:val="37BA19F1"/>
    <w:rsid w:val="3A2F7338"/>
    <w:rsid w:val="40B94CC0"/>
    <w:rsid w:val="41705221"/>
    <w:rsid w:val="469740D3"/>
    <w:rsid w:val="495D24F0"/>
    <w:rsid w:val="4DC13536"/>
    <w:rsid w:val="4EFA19C6"/>
    <w:rsid w:val="614E2555"/>
    <w:rsid w:val="6C2B0991"/>
    <w:rsid w:val="7C8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1"/>
    <w:autoRedefine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3"/>
    <w:autoRedefine/>
    <w:qFormat/>
    <w:uiPriority w:val="0"/>
    <w:rPr>
      <w:b/>
      <w:kern w:val="44"/>
      <w:sz w:val="44"/>
    </w:rPr>
  </w:style>
  <w:style w:type="character" w:customStyle="1" w:styleId="11">
    <w:name w:val="标题 2 字符"/>
    <w:link w:val="4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</Words>
  <Characters>170</Characters>
  <Lines>1</Lines>
  <Paragraphs>1</Paragraphs>
  <TotalTime>2</TotalTime>
  <ScaleCrop>false</ScaleCrop>
  <LinksUpToDate>false</LinksUpToDate>
  <CharactersWithSpaces>171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2024-05-07T06:44:00Z</dcterms:created>
  <dc:creator>姚连运</dc:creator>
  <cp:lastModifiedBy>龚舒杰</cp:lastModifiedBy>
  <cp:lastPrinted>2024-11-04T08:41:00Z</cp:lastPrinted>
  <dcterms:modified xsi:type="dcterms:W3CDTF">2025-01-26T07:26:39Z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815369012CF54868BEA617F9EC26B588_13</vt:lpwstr>
  </property>
</Properties>
</file>