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E3D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sz w:val="24"/>
          <w:lang w:val="en-US" w:eastAsia="zh-CN"/>
        </w:rPr>
        <w:t>【说明：电子版发送至1416194266@qq.com或通过安徽合肥公共资源交易中心电子交易系统（含可编辑的Word版和PDF扫描件）（只发PDF版或不可编辑的Word版不接受）,逾期不予受理。联系电话：0551-68838796唐晶晶】</w:t>
      </w:r>
    </w:p>
    <w:p w14:paraId="679BA1E8">
      <w:pPr>
        <w:spacing w:line="360" w:lineRule="auto"/>
        <w:jc w:val="center"/>
        <w:rPr>
          <w:rFonts w:hint="eastAsia"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“</w:t>
      </w:r>
      <w:r>
        <w:rPr>
          <w:rFonts w:hint="eastAsia" w:ascii="宋体" w:hAnsi="宋体"/>
          <w:color w:val="auto"/>
          <w:sz w:val="32"/>
          <w:szCs w:val="32"/>
          <w:lang w:eastAsia="zh-CN"/>
        </w:rPr>
        <w:t>花岗镇荟萃园小区重点消防设施功能恢复及消防云服务项目</w:t>
      </w:r>
      <w:r>
        <w:rPr>
          <w:rFonts w:hint="eastAsia" w:ascii="宋体" w:hAnsi="宋体"/>
          <w:color w:val="auto"/>
          <w:sz w:val="32"/>
          <w:szCs w:val="32"/>
        </w:rPr>
        <w:t>”项目需求的反馈意见</w:t>
      </w:r>
    </w:p>
    <w:p w14:paraId="1903F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肥西县公共资源交易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有限责任公司</w:t>
      </w:r>
      <w:r>
        <w:rPr>
          <w:rFonts w:hint="eastAsia" w:ascii="宋体" w:hAnsi="宋体"/>
          <w:color w:val="auto"/>
          <w:sz w:val="28"/>
          <w:szCs w:val="28"/>
        </w:rPr>
        <w:t>：</w:t>
      </w:r>
    </w:p>
    <w:p w14:paraId="07AF0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针对“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花岗镇荟萃园小区重点消防设施功能恢复及消防云服务项目</w:t>
      </w:r>
      <w:r>
        <w:rPr>
          <w:rFonts w:hint="eastAsia" w:ascii="宋体" w:hAnsi="宋体"/>
          <w:color w:val="auto"/>
          <w:sz w:val="28"/>
          <w:szCs w:val="28"/>
        </w:rPr>
        <w:t>”项目的需求标前公示，我单位反馈意见如下：</w:t>
      </w:r>
    </w:p>
    <w:p w14:paraId="1182C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一、技术需求存在倾向性内容，建议进行修改，修改意见如下：</w:t>
      </w:r>
    </w:p>
    <w:p w14:paraId="24771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1、</w:t>
      </w:r>
    </w:p>
    <w:p w14:paraId="50576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2、</w:t>
      </w:r>
    </w:p>
    <w:p w14:paraId="3B193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…</w:t>
      </w:r>
    </w:p>
    <w:p w14:paraId="34A5C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二、技术需求存在不明确（或不完整）内容，无法报价，建议进行完善，完善意见如下：</w:t>
      </w:r>
    </w:p>
    <w:p w14:paraId="62968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1、</w:t>
      </w:r>
    </w:p>
    <w:p w14:paraId="6DECA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2、</w:t>
      </w:r>
    </w:p>
    <w:p w14:paraId="394D3B17">
      <w:pPr>
        <w:ind w:left="555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…</w:t>
      </w:r>
    </w:p>
    <w:p w14:paraId="29142D64">
      <w:pPr>
        <w:ind w:left="554" w:leftChars="264" w:firstLine="560" w:firstLineChars="2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特此函告</w:t>
      </w:r>
    </w:p>
    <w:p w14:paraId="76F96AC2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单位名称（公章）：</w:t>
      </w:r>
    </w:p>
    <w:p w14:paraId="115535F7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联系人姓名：</w:t>
      </w:r>
    </w:p>
    <w:p w14:paraId="67FE2AA2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联系人手机号码：</w:t>
      </w:r>
    </w:p>
    <w:p w14:paraId="411199C6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办公电话：</w:t>
      </w:r>
    </w:p>
    <w:p w14:paraId="73E9AF27">
      <w:pPr>
        <w:ind w:firstLine="6020" w:firstLineChars="21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年  月  日</w:t>
      </w:r>
    </w:p>
    <w:p w14:paraId="2F6EAB8B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附：（须加盖单位公章）</w:t>
      </w:r>
    </w:p>
    <w:p w14:paraId="4251E5F4">
      <w:pPr>
        <w:ind w:firstLine="280" w:firstLineChars="1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相关证明文件（包括技术标准、产品彩页、检测报告等）</w:t>
      </w:r>
    </w:p>
    <w:p w14:paraId="0D9B6C93"/>
    <w:p w14:paraId="51644642">
      <w:bookmarkStart w:id="0" w:name="_GoBack"/>
      <w:bookmarkEnd w:id="0"/>
    </w:p>
    <w:sectPr>
      <w:pgSz w:w="11906" w:h="16838"/>
      <w:pgMar w:top="1134" w:right="1418" w:bottom="90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A2ED6"/>
    <w:rsid w:val="4FC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2026-10-21T01:51:00Z</dcterms:created>
  <dc:creator>唐晶晶</dc:creator>
  <cp:lastModifiedBy>唐晶晶</cp:lastModifiedBy>
  <dcterms:modified xsi:type="dcterms:W3CDTF">2026-10-21T01:51:56Z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44CACF72A7B940CBB6FB1DFBDF2B52FB_11</vt:lpwstr>
  </property>
  <property fmtid="{D5CDD505-2E9C-101B-9397-08002B2CF9AE}" pid="4" name="KSOTemplateDocerSaveRecord">
    <vt:lpwstr>eyJoZGlkIjoiNGNlMGMwZDBhYWZhOTllNjljOGQ4MzE3OWEwNDRhMWMiLCJ1c2VySWQiOiIxNTY2MDI5NTY5In0=</vt:lpwstr>
  </property>
</Properties>
</file>