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D6591" w14:textId="2BF0D2DC" w:rsidR="007F11D0" w:rsidRPr="00C70C1F" w:rsidRDefault="008A09FB">
      <w:pPr>
        <w:spacing w:line="576" w:lineRule="exact"/>
        <w:jc w:val="center"/>
        <w:outlineLvl w:val="1"/>
        <w:rPr>
          <w:rFonts w:ascii="仿宋" w:eastAsia="仿宋" w:hAnsi="仿宋" w:hint="eastAsia"/>
          <w:b/>
          <w:sz w:val="28"/>
          <w:szCs w:val="36"/>
        </w:rPr>
      </w:pPr>
      <w:r>
        <w:rPr>
          <w:rFonts w:ascii="仿宋" w:eastAsia="仿宋" w:hAnsi="仿宋" w:hint="eastAsia"/>
          <w:b/>
          <w:sz w:val="28"/>
          <w:szCs w:val="36"/>
        </w:rPr>
        <w:t>中标</w:t>
      </w:r>
      <w:r w:rsidR="00A73BDB" w:rsidRPr="00C70C1F">
        <w:rPr>
          <w:rFonts w:ascii="仿宋" w:eastAsia="仿宋" w:hAnsi="仿宋" w:hint="eastAsia"/>
          <w:b/>
          <w:sz w:val="28"/>
          <w:szCs w:val="36"/>
        </w:rPr>
        <w:t>候选人信息表</w:t>
      </w:r>
    </w:p>
    <w:tbl>
      <w:tblPr>
        <w:tblW w:w="1018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7068"/>
      </w:tblGrid>
      <w:tr w:rsidR="007F11D0" w:rsidRPr="00C70C1F" w14:paraId="731A939C" w14:textId="77777777" w:rsidTr="008A09FB">
        <w:trPr>
          <w:trHeight w:val="835"/>
        </w:trPr>
        <w:tc>
          <w:tcPr>
            <w:tcW w:w="10187" w:type="dxa"/>
            <w:gridSpan w:val="2"/>
            <w:vAlign w:val="center"/>
          </w:tcPr>
          <w:p w14:paraId="065D887B" w14:textId="37A85E59" w:rsidR="007F11D0" w:rsidRPr="003D370C" w:rsidRDefault="008A09FB">
            <w:pPr>
              <w:widowControl/>
              <w:jc w:val="center"/>
              <w:rPr>
                <w:rFonts w:ascii="仿宋" w:eastAsia="仿宋" w:hAnsi="仿宋" w:cs="宋体" w:hint="eastAsia"/>
                <w:b/>
                <w:kern w:val="0"/>
                <w:sz w:val="28"/>
                <w:szCs w:val="28"/>
              </w:rPr>
            </w:pPr>
            <w:r w:rsidRPr="003D370C">
              <w:rPr>
                <w:rFonts w:ascii="仿宋" w:eastAsia="仿宋" w:hAnsi="仿宋" w:cs="宋体" w:hint="eastAsia"/>
                <w:b/>
                <w:kern w:val="0"/>
                <w:sz w:val="28"/>
                <w:szCs w:val="28"/>
              </w:rPr>
              <w:t>中标</w:t>
            </w:r>
            <w:r w:rsidR="00A73BDB" w:rsidRPr="003D370C">
              <w:rPr>
                <w:rFonts w:ascii="仿宋" w:eastAsia="仿宋" w:hAnsi="仿宋" w:cs="宋体" w:hint="eastAsia"/>
                <w:b/>
                <w:kern w:val="0"/>
                <w:sz w:val="28"/>
                <w:szCs w:val="28"/>
              </w:rPr>
              <w:t>候选人：</w:t>
            </w:r>
            <w:r w:rsidRPr="003D370C">
              <w:rPr>
                <w:rFonts w:ascii="仿宋" w:eastAsia="仿宋" w:hAnsi="仿宋" w:cs="宋体" w:hint="eastAsia"/>
                <w:b/>
                <w:kern w:val="0"/>
                <w:sz w:val="28"/>
                <w:szCs w:val="28"/>
              </w:rPr>
              <w:t>安徽勇信机电工程有限公司</w:t>
            </w:r>
          </w:p>
        </w:tc>
      </w:tr>
      <w:tr w:rsidR="007F11D0" w:rsidRPr="00C70C1F" w14:paraId="2BFFBC6F" w14:textId="77777777" w:rsidTr="00001359">
        <w:trPr>
          <w:trHeight w:val="1601"/>
        </w:trPr>
        <w:tc>
          <w:tcPr>
            <w:tcW w:w="3119" w:type="dxa"/>
            <w:vAlign w:val="center"/>
          </w:tcPr>
          <w:p w14:paraId="0F2177B3" w14:textId="61A4BA73" w:rsidR="007F11D0" w:rsidRPr="00C70C1F" w:rsidRDefault="008A09FB">
            <w:pPr>
              <w:widowControl/>
              <w:jc w:val="center"/>
              <w:rPr>
                <w:rFonts w:ascii="仿宋" w:eastAsia="仿宋" w:hAnsi="仿宋" w:cs="宋体" w:hint="eastAsia"/>
                <w:kern w:val="0"/>
                <w:sz w:val="28"/>
                <w:szCs w:val="28"/>
              </w:rPr>
            </w:pPr>
            <w:r>
              <w:rPr>
                <w:rFonts w:ascii="仿宋" w:eastAsia="仿宋" w:hAnsi="仿宋" w:cs="宋体" w:hint="eastAsia"/>
                <w:bCs/>
                <w:kern w:val="0"/>
                <w:sz w:val="28"/>
                <w:szCs w:val="28"/>
              </w:rPr>
              <w:t>中标</w:t>
            </w:r>
            <w:r w:rsidR="00A73BDB" w:rsidRPr="00C70C1F">
              <w:rPr>
                <w:rFonts w:ascii="仿宋" w:eastAsia="仿宋" w:hAnsi="仿宋" w:cs="宋体" w:hint="eastAsia"/>
                <w:bCs/>
                <w:kern w:val="0"/>
                <w:sz w:val="28"/>
                <w:szCs w:val="28"/>
              </w:rPr>
              <w:t>候选人</w:t>
            </w:r>
            <w:r w:rsidR="00A73BDB" w:rsidRPr="00C70C1F">
              <w:rPr>
                <w:rFonts w:ascii="仿宋" w:eastAsia="仿宋" w:hAnsi="仿宋" w:cs="宋体" w:hint="eastAsia"/>
                <w:kern w:val="0"/>
                <w:sz w:val="28"/>
                <w:szCs w:val="28"/>
              </w:rPr>
              <w:t>响应</w:t>
            </w:r>
            <w:r>
              <w:rPr>
                <w:rFonts w:ascii="仿宋" w:eastAsia="仿宋" w:hAnsi="仿宋" w:cs="宋体" w:hint="eastAsia"/>
                <w:kern w:val="0"/>
                <w:sz w:val="28"/>
                <w:szCs w:val="28"/>
              </w:rPr>
              <w:t>招标</w:t>
            </w:r>
            <w:r w:rsidR="00A73BDB" w:rsidRPr="00C70C1F">
              <w:rPr>
                <w:rFonts w:ascii="仿宋" w:eastAsia="仿宋" w:hAnsi="仿宋" w:cs="宋体" w:hint="eastAsia"/>
                <w:kern w:val="0"/>
                <w:sz w:val="28"/>
                <w:szCs w:val="28"/>
              </w:rPr>
              <w:t>文件要求的资格能力条件</w:t>
            </w:r>
          </w:p>
        </w:tc>
        <w:tc>
          <w:tcPr>
            <w:tcW w:w="7068" w:type="dxa"/>
            <w:noWrap/>
            <w:vAlign w:val="center"/>
          </w:tcPr>
          <w:p w14:paraId="1B712911" w14:textId="6D8867B2" w:rsidR="007F11D0" w:rsidRPr="00C70C1F" w:rsidRDefault="008A09FB">
            <w:pPr>
              <w:widowControl/>
              <w:jc w:val="center"/>
              <w:rPr>
                <w:rFonts w:ascii="仿宋" w:eastAsia="仿宋" w:hAnsi="仿宋" w:cs="宋体" w:hint="eastAsia"/>
                <w:kern w:val="0"/>
                <w:sz w:val="28"/>
                <w:szCs w:val="28"/>
              </w:rPr>
            </w:pPr>
            <w:r w:rsidRPr="008A09FB">
              <w:rPr>
                <w:rFonts w:ascii="仿宋" w:eastAsia="仿宋" w:hAnsi="仿宋" w:cs="宋体" w:hint="eastAsia"/>
                <w:kern w:val="0"/>
                <w:sz w:val="28"/>
                <w:szCs w:val="28"/>
              </w:rPr>
              <w:t>消防设施工程专业承包二级资质</w:t>
            </w:r>
          </w:p>
        </w:tc>
      </w:tr>
      <w:tr w:rsidR="007F11D0" w:rsidRPr="00C70C1F" w14:paraId="5EF9CA44" w14:textId="77777777" w:rsidTr="008A09FB">
        <w:trPr>
          <w:trHeight w:val="648"/>
        </w:trPr>
        <w:tc>
          <w:tcPr>
            <w:tcW w:w="3119" w:type="dxa"/>
            <w:vAlign w:val="center"/>
          </w:tcPr>
          <w:p w14:paraId="2F758609" w14:textId="77777777" w:rsidR="007F11D0" w:rsidRPr="00C70C1F" w:rsidRDefault="00000000">
            <w:pPr>
              <w:widowControl/>
              <w:jc w:val="center"/>
              <w:rPr>
                <w:rFonts w:ascii="仿宋" w:eastAsia="仿宋" w:hAnsi="仿宋" w:cs="宋体" w:hint="eastAsia"/>
                <w:kern w:val="0"/>
                <w:sz w:val="28"/>
                <w:szCs w:val="28"/>
              </w:rPr>
            </w:pPr>
            <w:r w:rsidRPr="00C70C1F">
              <w:rPr>
                <w:rFonts w:ascii="仿宋" w:eastAsia="仿宋" w:hAnsi="仿宋" w:cs="宋体" w:hint="eastAsia"/>
                <w:kern w:val="0"/>
                <w:sz w:val="28"/>
                <w:szCs w:val="28"/>
              </w:rPr>
              <w:t>工期</w:t>
            </w:r>
          </w:p>
        </w:tc>
        <w:tc>
          <w:tcPr>
            <w:tcW w:w="7068" w:type="dxa"/>
            <w:noWrap/>
            <w:vAlign w:val="center"/>
          </w:tcPr>
          <w:p w14:paraId="54EFCE6B" w14:textId="632C2ECE" w:rsidR="007F11D0" w:rsidRPr="00C70C1F" w:rsidRDefault="00000000" w:rsidP="00461EDA">
            <w:pPr>
              <w:jc w:val="center"/>
              <w:rPr>
                <w:rFonts w:ascii="仿宋" w:eastAsia="仿宋" w:hAnsi="仿宋" w:cs="宋体" w:hint="eastAsia"/>
                <w:kern w:val="0"/>
                <w:sz w:val="28"/>
                <w:szCs w:val="28"/>
              </w:rPr>
            </w:pPr>
            <w:r w:rsidRPr="00C70C1F">
              <w:rPr>
                <w:rFonts w:ascii="仿宋" w:eastAsia="仿宋" w:hAnsi="仿宋" w:cs="宋体" w:hint="eastAsia"/>
                <w:kern w:val="0"/>
                <w:sz w:val="28"/>
                <w:szCs w:val="28"/>
              </w:rPr>
              <w:t>响应</w:t>
            </w:r>
            <w:r w:rsidR="004F232A">
              <w:rPr>
                <w:rFonts w:ascii="仿宋" w:eastAsia="仿宋" w:hAnsi="仿宋" w:cs="宋体" w:hint="eastAsia"/>
                <w:kern w:val="0"/>
                <w:sz w:val="28"/>
                <w:szCs w:val="28"/>
              </w:rPr>
              <w:t>招标</w:t>
            </w:r>
            <w:r w:rsidR="006B3111" w:rsidRPr="00C70C1F">
              <w:rPr>
                <w:rFonts w:ascii="仿宋" w:eastAsia="仿宋" w:hAnsi="仿宋" w:cs="宋体" w:hint="eastAsia"/>
                <w:kern w:val="0"/>
                <w:sz w:val="28"/>
                <w:szCs w:val="28"/>
              </w:rPr>
              <w:t>文件</w:t>
            </w:r>
            <w:r w:rsidRPr="00C70C1F">
              <w:rPr>
                <w:rFonts w:ascii="仿宋" w:eastAsia="仿宋" w:hAnsi="仿宋" w:cs="宋体" w:hint="eastAsia"/>
                <w:kern w:val="0"/>
                <w:sz w:val="28"/>
                <w:szCs w:val="28"/>
              </w:rPr>
              <w:t>要求（如公示正文与此不一致，以此为准）</w:t>
            </w:r>
          </w:p>
        </w:tc>
      </w:tr>
      <w:tr w:rsidR="008A09FB" w:rsidRPr="00C70C1F" w14:paraId="5CEE0275" w14:textId="77777777" w:rsidTr="008A09FB">
        <w:trPr>
          <w:trHeight w:val="1125"/>
        </w:trPr>
        <w:tc>
          <w:tcPr>
            <w:tcW w:w="3119" w:type="dxa"/>
            <w:vAlign w:val="center"/>
          </w:tcPr>
          <w:p w14:paraId="20C7A766" w14:textId="7483251F" w:rsidR="008A09FB" w:rsidRPr="00C70C1F" w:rsidRDefault="008A09FB">
            <w:pPr>
              <w:widowControl/>
              <w:jc w:val="center"/>
              <w:rPr>
                <w:rFonts w:ascii="仿宋" w:eastAsia="仿宋" w:hAnsi="仿宋" w:hint="eastAsia"/>
                <w:sz w:val="28"/>
                <w:szCs w:val="28"/>
              </w:rPr>
            </w:pPr>
            <w:r>
              <w:rPr>
                <w:rFonts w:ascii="仿宋" w:eastAsia="仿宋" w:hAnsi="仿宋" w:hint="eastAsia"/>
                <w:sz w:val="28"/>
                <w:szCs w:val="28"/>
              </w:rPr>
              <w:t>初审业绩</w:t>
            </w:r>
          </w:p>
        </w:tc>
        <w:tc>
          <w:tcPr>
            <w:tcW w:w="7068" w:type="dxa"/>
            <w:noWrap/>
            <w:vAlign w:val="center"/>
          </w:tcPr>
          <w:p w14:paraId="266DCA13" w14:textId="51221318" w:rsidR="008A09FB" w:rsidRPr="008A09FB" w:rsidRDefault="008A09FB" w:rsidP="008A09FB">
            <w:pPr>
              <w:pStyle w:val="3"/>
              <w:rPr>
                <w:rFonts w:ascii="仿宋" w:eastAsia="仿宋" w:hAnsi="仿宋" w:hint="eastAsia"/>
                <w:b w:val="0"/>
                <w:bCs w:val="0"/>
              </w:rPr>
            </w:pPr>
            <w:r w:rsidRPr="008A09FB">
              <w:rPr>
                <w:rFonts w:ascii="仿宋" w:eastAsia="仿宋" w:hAnsi="仿宋" w:hint="eastAsia"/>
                <w:b w:val="0"/>
                <w:bCs w:val="0"/>
              </w:rPr>
              <w:t>安徽国风新材料股份有限公司新型高分子膜材料项目二期预留地块工程项目消防工程</w:t>
            </w:r>
          </w:p>
        </w:tc>
      </w:tr>
      <w:tr w:rsidR="007F11D0" w:rsidRPr="00C70C1F" w14:paraId="1DBAB1E2" w14:textId="77777777" w:rsidTr="00001359">
        <w:trPr>
          <w:trHeight w:val="2579"/>
        </w:trPr>
        <w:tc>
          <w:tcPr>
            <w:tcW w:w="3119" w:type="dxa"/>
            <w:vAlign w:val="center"/>
          </w:tcPr>
          <w:p w14:paraId="795FCA52" w14:textId="77777777" w:rsidR="007F11D0" w:rsidRPr="00C70C1F" w:rsidRDefault="00000000">
            <w:pPr>
              <w:widowControl/>
              <w:jc w:val="center"/>
              <w:rPr>
                <w:rFonts w:ascii="仿宋" w:eastAsia="仿宋" w:hAnsi="仿宋" w:hint="eastAsia"/>
                <w:sz w:val="28"/>
                <w:szCs w:val="28"/>
              </w:rPr>
            </w:pPr>
            <w:r w:rsidRPr="00C70C1F">
              <w:rPr>
                <w:rFonts w:ascii="仿宋" w:eastAsia="仿宋" w:hAnsi="仿宋" w:hint="eastAsia"/>
                <w:sz w:val="28"/>
                <w:szCs w:val="28"/>
              </w:rPr>
              <w:t>通过评审的得分业绩</w:t>
            </w:r>
          </w:p>
        </w:tc>
        <w:tc>
          <w:tcPr>
            <w:tcW w:w="7068" w:type="dxa"/>
            <w:noWrap/>
            <w:vAlign w:val="center"/>
          </w:tcPr>
          <w:p w14:paraId="3F011DDD" w14:textId="77777777" w:rsidR="00C70C1F" w:rsidRPr="008A09FB" w:rsidRDefault="008A09FB" w:rsidP="00FF12A0">
            <w:pPr>
              <w:pStyle w:val="3"/>
              <w:rPr>
                <w:rFonts w:ascii="仿宋" w:eastAsia="仿宋" w:hAnsi="仿宋" w:hint="eastAsia"/>
                <w:b w:val="0"/>
                <w:bCs w:val="0"/>
              </w:rPr>
            </w:pPr>
            <w:r w:rsidRPr="008A09FB">
              <w:rPr>
                <w:rFonts w:ascii="仿宋" w:eastAsia="仿宋" w:hAnsi="仿宋" w:hint="eastAsia"/>
                <w:b w:val="0"/>
                <w:bCs w:val="0"/>
              </w:rPr>
              <w:t>1、投标人业绩</w:t>
            </w:r>
          </w:p>
          <w:p w14:paraId="28E37716" w14:textId="53101526" w:rsidR="008A09FB" w:rsidRDefault="008A09FB" w:rsidP="008A09FB">
            <w:pPr>
              <w:pStyle w:val="3"/>
              <w:rPr>
                <w:rFonts w:ascii="仿宋" w:eastAsia="仿宋" w:hAnsi="仿宋" w:hint="eastAsia"/>
                <w:b w:val="0"/>
                <w:bCs w:val="0"/>
              </w:rPr>
            </w:pPr>
            <w:r>
              <w:rPr>
                <w:rFonts w:ascii="仿宋" w:eastAsia="仿宋" w:hAnsi="仿宋" w:hint="eastAsia"/>
                <w:b w:val="0"/>
                <w:bCs w:val="0"/>
              </w:rPr>
              <w:t>（1）</w:t>
            </w:r>
            <w:r w:rsidRPr="008A09FB">
              <w:rPr>
                <w:rFonts w:ascii="仿宋" w:eastAsia="仿宋" w:hAnsi="仿宋" w:hint="eastAsia"/>
                <w:b w:val="0"/>
                <w:bCs w:val="0"/>
              </w:rPr>
              <w:t>安徽国风新材料股份有限公司新型高分子膜材料项目二期预留地块工程项目消防工程</w:t>
            </w:r>
          </w:p>
          <w:p w14:paraId="395C4BA1" w14:textId="1AE82A4C" w:rsidR="008A09FB" w:rsidRPr="008A09FB" w:rsidRDefault="008A09FB" w:rsidP="008A09FB">
            <w:pPr>
              <w:rPr>
                <w:rFonts w:ascii="仿宋" w:eastAsia="仿宋" w:hAnsi="仿宋" w:hint="eastAsia"/>
                <w:sz w:val="28"/>
                <w:szCs w:val="28"/>
              </w:rPr>
            </w:pPr>
            <w:r w:rsidRPr="008A09FB">
              <w:rPr>
                <w:rFonts w:ascii="仿宋" w:eastAsia="仿宋" w:hAnsi="仿宋" w:hint="eastAsia"/>
                <w:sz w:val="28"/>
                <w:szCs w:val="28"/>
              </w:rPr>
              <w:t>（2）合肥园博园航站楼提升改造设计施工一体化工程</w:t>
            </w:r>
          </w:p>
          <w:p w14:paraId="5F60380F" w14:textId="2D627A2D" w:rsidR="008A09FB" w:rsidRPr="008A09FB" w:rsidRDefault="008A09FB" w:rsidP="008A09FB">
            <w:pPr>
              <w:rPr>
                <w:rFonts w:ascii="仿宋" w:eastAsia="仿宋" w:hAnsi="仿宋" w:hint="eastAsia"/>
                <w:sz w:val="28"/>
                <w:szCs w:val="28"/>
              </w:rPr>
            </w:pPr>
            <w:r w:rsidRPr="008A09FB">
              <w:rPr>
                <w:rFonts w:ascii="仿宋" w:eastAsia="仿宋" w:hAnsi="仿宋" w:hint="eastAsia"/>
                <w:sz w:val="28"/>
                <w:szCs w:val="28"/>
              </w:rPr>
              <w:t>（3）淮河路256号市政府东小楼消防改造工程及室外消防工程</w:t>
            </w:r>
            <w:r w:rsidRPr="008A09FB">
              <w:rPr>
                <w:rFonts w:ascii="仿宋" w:eastAsia="仿宋" w:hAnsi="仿宋"/>
                <w:sz w:val="28"/>
                <w:szCs w:val="28"/>
              </w:rPr>
              <w:br/>
            </w:r>
            <w:r w:rsidRPr="008A09FB">
              <w:rPr>
                <w:rFonts w:ascii="仿宋" w:eastAsia="仿宋" w:hAnsi="仿宋" w:hint="eastAsia"/>
                <w:sz w:val="28"/>
                <w:szCs w:val="28"/>
              </w:rPr>
              <w:t>2、项目经理业绩</w:t>
            </w:r>
          </w:p>
          <w:p w14:paraId="61227612" w14:textId="1DC538BE" w:rsidR="008A09FB" w:rsidRPr="008A09FB" w:rsidRDefault="008A09FB" w:rsidP="008A09FB">
            <w:pPr>
              <w:rPr>
                <w:rFonts w:ascii="仿宋" w:eastAsia="仿宋" w:hAnsi="仿宋" w:hint="eastAsia"/>
                <w:sz w:val="28"/>
                <w:szCs w:val="28"/>
              </w:rPr>
            </w:pPr>
            <w:r w:rsidRPr="008A09FB">
              <w:rPr>
                <w:rFonts w:ascii="仿宋" w:eastAsia="仿宋" w:hAnsi="仿宋" w:hint="eastAsia"/>
                <w:sz w:val="28"/>
                <w:szCs w:val="28"/>
              </w:rPr>
              <w:t>（1）合肥园博园航站楼提升改造设计施工一体化工程</w:t>
            </w:r>
          </w:p>
          <w:p w14:paraId="3214D1A5" w14:textId="5F70E083" w:rsidR="008A09FB" w:rsidRPr="008A09FB" w:rsidRDefault="008A09FB" w:rsidP="008A09FB">
            <w:pPr>
              <w:pStyle w:val="3"/>
              <w:rPr>
                <w:rFonts w:hint="eastAsia"/>
              </w:rPr>
            </w:pPr>
            <w:r w:rsidRPr="008A09FB">
              <w:rPr>
                <w:rFonts w:ascii="仿宋" w:eastAsia="仿宋" w:hAnsi="仿宋" w:hint="eastAsia"/>
                <w:b w:val="0"/>
                <w:bCs w:val="0"/>
              </w:rPr>
              <w:t>（2）淮河路256号市政府东小楼消防改造工程及室外消防工程</w:t>
            </w:r>
          </w:p>
        </w:tc>
      </w:tr>
      <w:tr w:rsidR="007F11D0" w:rsidRPr="00C70C1F" w14:paraId="47EB3914" w14:textId="77777777" w:rsidTr="008A09FB">
        <w:trPr>
          <w:trHeight w:val="991"/>
        </w:trPr>
        <w:tc>
          <w:tcPr>
            <w:tcW w:w="3119" w:type="dxa"/>
            <w:vAlign w:val="center"/>
          </w:tcPr>
          <w:p w14:paraId="2B053685" w14:textId="25E1855C" w:rsidR="007F11D0" w:rsidRPr="00C70C1F" w:rsidRDefault="008A09FB">
            <w:pPr>
              <w:jc w:val="center"/>
              <w:rPr>
                <w:rFonts w:ascii="仿宋" w:eastAsia="仿宋" w:hAnsi="仿宋" w:cs="宋体" w:hint="eastAsia"/>
                <w:kern w:val="0"/>
                <w:sz w:val="28"/>
                <w:szCs w:val="28"/>
              </w:rPr>
            </w:pPr>
            <w:r>
              <w:rPr>
                <w:rFonts w:ascii="仿宋" w:eastAsia="仿宋" w:hAnsi="仿宋" w:cs="宋体" w:hint="eastAsia"/>
                <w:kern w:val="0"/>
                <w:sz w:val="28"/>
                <w:szCs w:val="28"/>
              </w:rPr>
              <w:t>投标</w:t>
            </w:r>
            <w:r w:rsidR="00A73BDB" w:rsidRPr="00C70C1F">
              <w:rPr>
                <w:rFonts w:ascii="仿宋" w:eastAsia="仿宋" w:hAnsi="仿宋" w:cs="宋体" w:hint="eastAsia"/>
                <w:kern w:val="0"/>
                <w:sz w:val="28"/>
                <w:szCs w:val="28"/>
              </w:rPr>
              <w:t>保证金</w:t>
            </w:r>
            <w:r w:rsidR="00EA43DA" w:rsidRPr="00C70C1F">
              <w:rPr>
                <w:rFonts w:ascii="仿宋" w:eastAsia="仿宋" w:hAnsi="仿宋" w:cs="宋体" w:hint="eastAsia"/>
                <w:kern w:val="0"/>
                <w:sz w:val="28"/>
                <w:szCs w:val="28"/>
              </w:rPr>
              <w:t>及</w:t>
            </w:r>
            <w:r w:rsidR="006E488B" w:rsidRPr="00C70C1F">
              <w:rPr>
                <w:rFonts w:ascii="仿宋" w:eastAsia="仿宋" w:hAnsi="仿宋" w:cs="宋体" w:hint="eastAsia"/>
                <w:kern w:val="0"/>
                <w:sz w:val="28"/>
                <w:szCs w:val="28"/>
              </w:rPr>
              <w:t>电子交易服务费用</w:t>
            </w:r>
            <w:r w:rsidR="00A73BDB" w:rsidRPr="00C70C1F">
              <w:rPr>
                <w:rFonts w:ascii="仿宋" w:eastAsia="仿宋" w:hAnsi="仿宋" w:cs="宋体" w:hint="eastAsia"/>
                <w:kern w:val="0"/>
                <w:sz w:val="28"/>
                <w:szCs w:val="28"/>
              </w:rPr>
              <w:t>缴纳形式</w:t>
            </w:r>
          </w:p>
        </w:tc>
        <w:tc>
          <w:tcPr>
            <w:tcW w:w="7068" w:type="dxa"/>
            <w:noWrap/>
            <w:vAlign w:val="center"/>
          </w:tcPr>
          <w:p w14:paraId="3640FE22" w14:textId="77777777" w:rsidR="007F11D0" w:rsidRPr="00C70C1F" w:rsidRDefault="00000000" w:rsidP="00DE71DC">
            <w:pPr>
              <w:snapToGrid w:val="0"/>
              <w:jc w:val="center"/>
              <w:rPr>
                <w:rFonts w:ascii="仿宋" w:eastAsia="仿宋" w:hAnsi="仿宋" w:cs="宋体" w:hint="eastAsia"/>
                <w:kern w:val="0"/>
                <w:sz w:val="28"/>
                <w:szCs w:val="28"/>
              </w:rPr>
            </w:pPr>
            <w:r w:rsidRPr="00C70C1F">
              <w:rPr>
                <w:rFonts w:ascii="仿宋" w:eastAsia="仿宋" w:hAnsi="仿宋" w:cs="宋体" w:hint="eastAsia"/>
                <w:kern w:val="0"/>
                <w:sz w:val="28"/>
                <w:szCs w:val="28"/>
              </w:rPr>
              <w:t>银行转账</w:t>
            </w:r>
          </w:p>
        </w:tc>
      </w:tr>
    </w:tbl>
    <w:p w14:paraId="413CE1FF" w14:textId="77777777" w:rsidR="00001359" w:rsidRPr="00C70C1F" w:rsidRDefault="00001359">
      <w:pPr>
        <w:widowControl/>
        <w:jc w:val="left"/>
        <w:rPr>
          <w:rFonts w:ascii="仿宋" w:eastAsia="仿宋" w:hAnsi="仿宋" w:hint="eastAsia"/>
          <w:b/>
          <w:sz w:val="36"/>
          <w:szCs w:val="44"/>
        </w:rPr>
      </w:pPr>
      <w:r w:rsidRPr="00C70C1F">
        <w:rPr>
          <w:rFonts w:ascii="仿宋" w:eastAsia="仿宋" w:hAnsi="仿宋" w:hint="eastAsia"/>
          <w:b/>
          <w:sz w:val="36"/>
          <w:szCs w:val="44"/>
        </w:rPr>
        <w:br w:type="page"/>
      </w:r>
    </w:p>
    <w:p w14:paraId="0379ED9B" w14:textId="669D7275" w:rsidR="007F11D0" w:rsidRDefault="00A73BDB" w:rsidP="00E13E82">
      <w:pPr>
        <w:spacing w:line="576" w:lineRule="exact"/>
        <w:jc w:val="center"/>
        <w:outlineLvl w:val="1"/>
        <w:rPr>
          <w:rFonts w:ascii="仿宋" w:eastAsia="仿宋" w:hAnsi="仿宋" w:hint="eastAsia"/>
          <w:b/>
          <w:sz w:val="36"/>
          <w:szCs w:val="44"/>
        </w:rPr>
      </w:pPr>
      <w:r w:rsidRPr="00C70C1F">
        <w:rPr>
          <w:rFonts w:ascii="仿宋" w:eastAsia="仿宋" w:hAnsi="仿宋" w:hint="eastAsia"/>
          <w:b/>
          <w:sz w:val="36"/>
          <w:szCs w:val="44"/>
        </w:rPr>
        <w:lastRenderedPageBreak/>
        <w:t>评审情况一览表</w:t>
      </w:r>
    </w:p>
    <w:p w14:paraId="5FDA1FD4" w14:textId="77777777" w:rsidR="008A09FB" w:rsidRPr="00CB2F8E" w:rsidRDefault="008A09FB" w:rsidP="008A09FB">
      <w:pPr>
        <w:rPr>
          <w:rFonts w:ascii="仿宋" w:eastAsia="仿宋" w:hAnsi="仿宋" w:cs="宋体" w:hint="eastAsia"/>
          <w:b/>
          <w:bCs/>
          <w:kern w:val="0"/>
          <w:sz w:val="28"/>
          <w:szCs w:val="28"/>
        </w:rPr>
      </w:pPr>
      <w:r w:rsidRPr="00CB2F8E">
        <w:rPr>
          <w:rFonts w:ascii="仿宋" w:eastAsia="仿宋" w:hAnsi="仿宋" w:cs="宋体" w:hint="eastAsia"/>
          <w:b/>
          <w:bCs/>
          <w:kern w:val="0"/>
          <w:sz w:val="28"/>
          <w:szCs w:val="28"/>
        </w:rPr>
        <w:t>项目名称：</w:t>
      </w:r>
      <w:r w:rsidRPr="008A09FB">
        <w:rPr>
          <w:rFonts w:ascii="仿宋" w:eastAsia="仿宋" w:hAnsi="仿宋" w:cs="宋体" w:hint="eastAsia"/>
          <w:b/>
          <w:bCs/>
          <w:kern w:val="0"/>
          <w:sz w:val="28"/>
          <w:szCs w:val="28"/>
        </w:rPr>
        <w:t>董岗荟萃园消防维修工程</w:t>
      </w:r>
    </w:p>
    <w:p w14:paraId="6C7BAE49" w14:textId="4E03E4DA" w:rsidR="008A09FB" w:rsidRPr="008A09FB" w:rsidRDefault="008A09FB" w:rsidP="008A09FB">
      <w:pPr>
        <w:pStyle w:val="3"/>
        <w:rPr>
          <w:rFonts w:hint="eastAsia"/>
        </w:rPr>
      </w:pPr>
      <w:r w:rsidRPr="00CB2F8E">
        <w:rPr>
          <w:rFonts w:ascii="仿宋" w:eastAsia="仿宋" w:hAnsi="仿宋" w:cs="宋体" w:hint="eastAsia"/>
          <w:kern w:val="0"/>
        </w:rPr>
        <w:t>项目编号：</w:t>
      </w:r>
      <w:r w:rsidRPr="008A09FB">
        <w:rPr>
          <w:rFonts w:ascii="仿宋" w:eastAsia="仿宋" w:hAnsi="仿宋" w:cs="宋体"/>
          <w:kern w:val="0"/>
        </w:rPr>
        <w:t>2025PHGZ294</w:t>
      </w: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3046"/>
        <w:gridCol w:w="2268"/>
        <w:gridCol w:w="1701"/>
        <w:gridCol w:w="1089"/>
      </w:tblGrid>
      <w:tr w:rsidR="008E088D" w:rsidRPr="00C70C1F" w14:paraId="0EB4A03C" w14:textId="77777777" w:rsidTr="001B11D2">
        <w:trPr>
          <w:trHeight w:val="813"/>
          <w:jc w:val="center"/>
        </w:trPr>
        <w:tc>
          <w:tcPr>
            <w:tcW w:w="782" w:type="dxa"/>
            <w:vAlign w:val="center"/>
          </w:tcPr>
          <w:p w14:paraId="4C6794C0" w14:textId="77777777" w:rsidR="008E088D" w:rsidRPr="00CB2F8E" w:rsidRDefault="008E088D" w:rsidP="001B11D2">
            <w:pPr>
              <w:jc w:val="center"/>
              <w:rPr>
                <w:rFonts w:ascii="仿宋" w:eastAsia="仿宋" w:hAnsi="仿宋" w:cs="宋体" w:hint="eastAsia"/>
                <w:b/>
                <w:bCs/>
                <w:kern w:val="0"/>
                <w:sz w:val="28"/>
                <w:szCs w:val="28"/>
              </w:rPr>
            </w:pPr>
            <w:r w:rsidRPr="00CB2F8E">
              <w:rPr>
                <w:rFonts w:ascii="仿宋" w:eastAsia="仿宋" w:hAnsi="仿宋" w:cs="宋体" w:hint="eastAsia"/>
                <w:b/>
                <w:bCs/>
                <w:kern w:val="0"/>
                <w:sz w:val="28"/>
                <w:szCs w:val="28"/>
              </w:rPr>
              <w:t>序号</w:t>
            </w:r>
          </w:p>
        </w:tc>
        <w:tc>
          <w:tcPr>
            <w:tcW w:w="3046" w:type="dxa"/>
            <w:noWrap/>
            <w:vAlign w:val="center"/>
          </w:tcPr>
          <w:p w14:paraId="23BEC2AC" w14:textId="7DEBF3F0" w:rsidR="008E088D" w:rsidRPr="00CB2F8E" w:rsidRDefault="008E088D" w:rsidP="001B11D2">
            <w:pPr>
              <w:jc w:val="center"/>
              <w:rPr>
                <w:rFonts w:ascii="仿宋" w:eastAsia="仿宋" w:hAnsi="仿宋" w:cs="宋体" w:hint="eastAsia"/>
                <w:b/>
                <w:bCs/>
                <w:kern w:val="0"/>
                <w:sz w:val="28"/>
                <w:szCs w:val="28"/>
              </w:rPr>
            </w:pPr>
            <w:r w:rsidRPr="00CB2F8E">
              <w:rPr>
                <w:rFonts w:ascii="仿宋" w:eastAsia="仿宋" w:hAnsi="仿宋" w:cs="宋体" w:hint="eastAsia"/>
                <w:b/>
                <w:bCs/>
                <w:kern w:val="0"/>
                <w:sz w:val="28"/>
                <w:szCs w:val="28"/>
              </w:rPr>
              <w:t>供应商</w:t>
            </w:r>
          </w:p>
        </w:tc>
        <w:tc>
          <w:tcPr>
            <w:tcW w:w="2268" w:type="dxa"/>
            <w:vAlign w:val="center"/>
          </w:tcPr>
          <w:p w14:paraId="26C88755" w14:textId="2BD3DE80" w:rsidR="008E088D" w:rsidRPr="00CB2F8E" w:rsidRDefault="008E088D" w:rsidP="001B11D2">
            <w:pPr>
              <w:jc w:val="center"/>
              <w:rPr>
                <w:rFonts w:ascii="仿宋" w:eastAsia="仿宋" w:hAnsi="仿宋" w:cs="宋体" w:hint="eastAsia"/>
                <w:b/>
                <w:bCs/>
                <w:kern w:val="0"/>
                <w:sz w:val="28"/>
                <w:szCs w:val="28"/>
              </w:rPr>
            </w:pPr>
            <w:r w:rsidRPr="00CB2F8E">
              <w:rPr>
                <w:rFonts w:ascii="仿宋" w:eastAsia="仿宋" w:hAnsi="仿宋" w:cs="宋体" w:hint="eastAsia"/>
                <w:b/>
                <w:bCs/>
                <w:kern w:val="0"/>
                <w:sz w:val="28"/>
                <w:szCs w:val="28"/>
              </w:rPr>
              <w:t>报价</w:t>
            </w:r>
            <w:r w:rsidR="001B11D2">
              <w:rPr>
                <w:rFonts w:ascii="仿宋" w:eastAsia="仿宋" w:hAnsi="仿宋" w:cs="宋体" w:hint="eastAsia"/>
                <w:b/>
                <w:bCs/>
                <w:kern w:val="0"/>
                <w:sz w:val="28"/>
                <w:szCs w:val="28"/>
              </w:rPr>
              <w:t>（元）</w:t>
            </w:r>
          </w:p>
        </w:tc>
        <w:tc>
          <w:tcPr>
            <w:tcW w:w="1701" w:type="dxa"/>
            <w:vAlign w:val="center"/>
          </w:tcPr>
          <w:p w14:paraId="3B6FC374" w14:textId="1AD2DF2D" w:rsidR="008E088D" w:rsidRPr="00CB2F8E" w:rsidRDefault="008E088D" w:rsidP="001B11D2">
            <w:pPr>
              <w:jc w:val="center"/>
              <w:rPr>
                <w:rFonts w:ascii="仿宋" w:eastAsia="仿宋" w:hAnsi="仿宋" w:cs="宋体" w:hint="eastAsia"/>
                <w:b/>
                <w:bCs/>
                <w:kern w:val="0"/>
                <w:sz w:val="28"/>
                <w:szCs w:val="28"/>
              </w:rPr>
            </w:pPr>
            <w:r w:rsidRPr="00CB2F8E">
              <w:rPr>
                <w:rFonts w:ascii="仿宋" w:eastAsia="仿宋" w:hAnsi="仿宋" w:cs="宋体" w:hint="eastAsia"/>
                <w:b/>
                <w:bCs/>
                <w:kern w:val="0"/>
                <w:sz w:val="28"/>
                <w:szCs w:val="28"/>
              </w:rPr>
              <w:t>初审（通过/不通过）</w:t>
            </w:r>
          </w:p>
        </w:tc>
        <w:tc>
          <w:tcPr>
            <w:tcW w:w="1089" w:type="dxa"/>
            <w:vAlign w:val="center"/>
          </w:tcPr>
          <w:p w14:paraId="4314732F" w14:textId="396BB334" w:rsidR="008E088D" w:rsidRPr="00CB2F8E" w:rsidRDefault="008E088D" w:rsidP="001B11D2">
            <w:pPr>
              <w:jc w:val="center"/>
              <w:rPr>
                <w:rFonts w:ascii="仿宋" w:eastAsia="仿宋" w:hAnsi="仿宋" w:cs="宋体" w:hint="eastAsia"/>
                <w:b/>
                <w:bCs/>
                <w:kern w:val="0"/>
                <w:sz w:val="28"/>
                <w:szCs w:val="28"/>
              </w:rPr>
            </w:pPr>
            <w:r w:rsidRPr="00CB2F8E">
              <w:rPr>
                <w:rFonts w:ascii="仿宋" w:eastAsia="仿宋" w:hAnsi="仿宋" w:cs="宋体" w:hint="eastAsia"/>
                <w:b/>
                <w:bCs/>
                <w:kern w:val="0"/>
                <w:sz w:val="28"/>
                <w:szCs w:val="28"/>
              </w:rPr>
              <w:t>总分</w:t>
            </w:r>
          </w:p>
        </w:tc>
      </w:tr>
      <w:tr w:rsidR="00CB2F8E" w:rsidRPr="00C70C1F" w14:paraId="44CC0DED" w14:textId="77777777" w:rsidTr="001B11D2">
        <w:trPr>
          <w:trHeight w:val="792"/>
          <w:jc w:val="center"/>
        </w:trPr>
        <w:tc>
          <w:tcPr>
            <w:tcW w:w="782" w:type="dxa"/>
            <w:vAlign w:val="center"/>
          </w:tcPr>
          <w:p w14:paraId="76D751D8" w14:textId="6B11A9A9" w:rsidR="00CB2F8E" w:rsidRPr="00C70C1F" w:rsidRDefault="00CB2F8E" w:rsidP="001B11D2">
            <w:pPr>
              <w:jc w:val="center"/>
              <w:rPr>
                <w:rFonts w:ascii="仿宋" w:eastAsia="仿宋" w:hAnsi="仿宋" w:cs="宋体" w:hint="eastAsia"/>
                <w:kern w:val="0"/>
                <w:sz w:val="28"/>
                <w:szCs w:val="28"/>
              </w:rPr>
            </w:pPr>
            <w:r>
              <w:rPr>
                <w:rFonts w:ascii="仿宋" w:eastAsia="仿宋" w:hAnsi="仿宋" w:cs="宋体" w:hint="eastAsia"/>
                <w:kern w:val="0"/>
                <w:sz w:val="28"/>
                <w:szCs w:val="28"/>
              </w:rPr>
              <w:t>1</w:t>
            </w:r>
          </w:p>
        </w:tc>
        <w:tc>
          <w:tcPr>
            <w:tcW w:w="3046" w:type="dxa"/>
            <w:shd w:val="clear" w:color="000000" w:fill="FFFFFF"/>
            <w:noWrap/>
            <w:vAlign w:val="center"/>
          </w:tcPr>
          <w:p w14:paraId="3D6BCC32" w14:textId="47868F7C" w:rsidR="00CB2F8E" w:rsidRPr="00CB2F8E" w:rsidRDefault="008A09FB" w:rsidP="001B11D2">
            <w:pPr>
              <w:jc w:val="center"/>
              <w:rPr>
                <w:rFonts w:ascii="仿宋" w:eastAsia="仿宋" w:hAnsi="仿宋" w:cs="宋体" w:hint="eastAsia"/>
                <w:kern w:val="0"/>
                <w:sz w:val="28"/>
                <w:szCs w:val="28"/>
              </w:rPr>
            </w:pPr>
            <w:r w:rsidRPr="008A09FB">
              <w:rPr>
                <w:rFonts w:ascii="仿宋" w:eastAsia="仿宋" w:hAnsi="仿宋" w:cs="宋体" w:hint="eastAsia"/>
                <w:kern w:val="0"/>
                <w:sz w:val="28"/>
                <w:szCs w:val="28"/>
              </w:rPr>
              <w:t>安徽勇信机电工程有限公司</w:t>
            </w:r>
          </w:p>
        </w:tc>
        <w:tc>
          <w:tcPr>
            <w:tcW w:w="2268" w:type="dxa"/>
            <w:shd w:val="clear" w:color="000000" w:fill="FFFFFF"/>
            <w:vAlign w:val="center"/>
          </w:tcPr>
          <w:p w14:paraId="6B857666" w14:textId="1FFC59A3" w:rsidR="00CB2F8E" w:rsidRPr="00CB2F8E" w:rsidRDefault="008A09FB" w:rsidP="001B11D2">
            <w:pPr>
              <w:jc w:val="center"/>
              <w:rPr>
                <w:rFonts w:ascii="仿宋" w:eastAsia="仿宋" w:hAnsi="仿宋" w:cs="宋体" w:hint="eastAsia"/>
                <w:kern w:val="0"/>
                <w:sz w:val="28"/>
                <w:szCs w:val="28"/>
              </w:rPr>
            </w:pPr>
            <w:r w:rsidRPr="008A09FB">
              <w:rPr>
                <w:rFonts w:ascii="仿宋" w:eastAsia="仿宋" w:hAnsi="仿宋" w:cs="宋体"/>
                <w:kern w:val="0"/>
                <w:sz w:val="28"/>
                <w:szCs w:val="28"/>
              </w:rPr>
              <w:t>898431.91</w:t>
            </w:r>
          </w:p>
        </w:tc>
        <w:tc>
          <w:tcPr>
            <w:tcW w:w="1701" w:type="dxa"/>
            <w:vAlign w:val="center"/>
          </w:tcPr>
          <w:p w14:paraId="7A1C17E5" w14:textId="330BC2C7" w:rsidR="00CB2F8E" w:rsidRDefault="001B11D2" w:rsidP="001B11D2">
            <w:pPr>
              <w:jc w:val="center"/>
              <w:rPr>
                <w:rFonts w:ascii="仿宋" w:eastAsia="仿宋" w:hAnsi="仿宋" w:cs="宋体" w:hint="eastAsia"/>
                <w:kern w:val="0"/>
                <w:sz w:val="28"/>
                <w:szCs w:val="28"/>
              </w:rPr>
            </w:pPr>
            <w:r>
              <w:rPr>
                <w:rFonts w:ascii="仿宋" w:eastAsia="仿宋" w:hAnsi="仿宋" w:cs="宋体" w:hint="eastAsia"/>
                <w:kern w:val="0"/>
                <w:sz w:val="28"/>
                <w:szCs w:val="28"/>
              </w:rPr>
              <w:t>通过</w:t>
            </w:r>
          </w:p>
        </w:tc>
        <w:tc>
          <w:tcPr>
            <w:tcW w:w="1089" w:type="dxa"/>
            <w:vAlign w:val="center"/>
          </w:tcPr>
          <w:p w14:paraId="22CD9B50" w14:textId="7542051C" w:rsidR="00CB2F8E" w:rsidRDefault="001B11D2" w:rsidP="001B11D2">
            <w:pPr>
              <w:pStyle w:val="a3"/>
              <w:spacing w:before="120" w:line="200" w:lineRule="auto"/>
              <w:jc w:val="center"/>
              <w:rPr>
                <w:rFonts w:ascii="仿宋" w:eastAsia="仿宋" w:hAnsi="仿宋" w:cs="宋体" w:hint="eastAsia"/>
                <w:kern w:val="0"/>
                <w:sz w:val="28"/>
                <w:szCs w:val="28"/>
              </w:rPr>
            </w:pPr>
            <w:r w:rsidRPr="001B11D2">
              <w:rPr>
                <w:rFonts w:ascii="仿宋" w:eastAsia="仿宋" w:hAnsi="仿宋" w:cs="宋体"/>
                <w:kern w:val="0"/>
                <w:sz w:val="28"/>
                <w:szCs w:val="28"/>
              </w:rPr>
              <w:t>83.81</w:t>
            </w:r>
          </w:p>
        </w:tc>
      </w:tr>
      <w:tr w:rsidR="00CB2F8E" w:rsidRPr="00C70C1F" w14:paraId="2A1FE614" w14:textId="77777777" w:rsidTr="001B11D2">
        <w:trPr>
          <w:trHeight w:val="792"/>
          <w:jc w:val="center"/>
        </w:trPr>
        <w:tc>
          <w:tcPr>
            <w:tcW w:w="782" w:type="dxa"/>
            <w:vAlign w:val="center"/>
          </w:tcPr>
          <w:p w14:paraId="6AA57F7E" w14:textId="5835CC39" w:rsidR="00CB2F8E" w:rsidRPr="00C70C1F" w:rsidRDefault="00CB2F8E" w:rsidP="001B11D2">
            <w:pPr>
              <w:jc w:val="center"/>
              <w:rPr>
                <w:rFonts w:ascii="仿宋" w:eastAsia="仿宋" w:hAnsi="仿宋" w:cs="宋体" w:hint="eastAsia"/>
                <w:kern w:val="0"/>
                <w:sz w:val="28"/>
                <w:szCs w:val="28"/>
              </w:rPr>
            </w:pPr>
            <w:r>
              <w:rPr>
                <w:rFonts w:ascii="仿宋" w:eastAsia="仿宋" w:hAnsi="仿宋" w:cs="宋体" w:hint="eastAsia"/>
                <w:kern w:val="0"/>
                <w:sz w:val="28"/>
                <w:szCs w:val="28"/>
              </w:rPr>
              <w:t>2</w:t>
            </w:r>
          </w:p>
        </w:tc>
        <w:tc>
          <w:tcPr>
            <w:tcW w:w="3046" w:type="dxa"/>
            <w:shd w:val="clear" w:color="000000" w:fill="FFFFFF"/>
            <w:noWrap/>
            <w:vAlign w:val="center"/>
          </w:tcPr>
          <w:p w14:paraId="465BB815" w14:textId="6EFA647A" w:rsidR="00CB2F8E" w:rsidRPr="00C70C1F" w:rsidRDefault="008A09FB" w:rsidP="001B11D2">
            <w:pPr>
              <w:jc w:val="center"/>
              <w:rPr>
                <w:rFonts w:ascii="仿宋" w:eastAsia="仿宋" w:hAnsi="仿宋" w:cs="宋体" w:hint="eastAsia"/>
                <w:kern w:val="0"/>
                <w:sz w:val="28"/>
                <w:szCs w:val="28"/>
              </w:rPr>
            </w:pPr>
            <w:r w:rsidRPr="008A09FB">
              <w:rPr>
                <w:rFonts w:ascii="仿宋" w:eastAsia="仿宋" w:hAnsi="仿宋" w:cs="宋体" w:hint="eastAsia"/>
                <w:kern w:val="0"/>
                <w:sz w:val="28"/>
                <w:szCs w:val="28"/>
              </w:rPr>
              <w:t>合肥嘉飞建筑科技有限公司</w:t>
            </w:r>
          </w:p>
        </w:tc>
        <w:tc>
          <w:tcPr>
            <w:tcW w:w="2268" w:type="dxa"/>
            <w:shd w:val="clear" w:color="000000" w:fill="FFFFFF"/>
            <w:vAlign w:val="center"/>
          </w:tcPr>
          <w:p w14:paraId="75D53888" w14:textId="7563D33E" w:rsidR="00CB2F8E" w:rsidRPr="00C70C1F" w:rsidRDefault="008A09FB" w:rsidP="001B11D2">
            <w:pPr>
              <w:jc w:val="center"/>
              <w:rPr>
                <w:rFonts w:ascii="仿宋" w:eastAsia="仿宋" w:hAnsi="仿宋" w:cs="宋体" w:hint="eastAsia"/>
                <w:kern w:val="0"/>
                <w:sz w:val="28"/>
                <w:szCs w:val="28"/>
              </w:rPr>
            </w:pPr>
            <w:r w:rsidRPr="008A09FB">
              <w:rPr>
                <w:rFonts w:ascii="仿宋" w:eastAsia="仿宋" w:hAnsi="仿宋" w:cs="宋体"/>
                <w:kern w:val="0"/>
                <w:sz w:val="28"/>
                <w:szCs w:val="28"/>
              </w:rPr>
              <w:t>795466.63</w:t>
            </w:r>
          </w:p>
        </w:tc>
        <w:tc>
          <w:tcPr>
            <w:tcW w:w="1701" w:type="dxa"/>
            <w:vAlign w:val="center"/>
          </w:tcPr>
          <w:p w14:paraId="5E9D331E" w14:textId="0930CBFD" w:rsidR="00CB2F8E" w:rsidRPr="00C70C1F" w:rsidRDefault="001B11D2" w:rsidP="001B11D2">
            <w:pPr>
              <w:jc w:val="center"/>
              <w:rPr>
                <w:rFonts w:ascii="仿宋" w:eastAsia="仿宋" w:hAnsi="仿宋" w:cs="宋体" w:hint="eastAsia"/>
                <w:kern w:val="0"/>
                <w:sz w:val="28"/>
                <w:szCs w:val="28"/>
              </w:rPr>
            </w:pPr>
            <w:r>
              <w:rPr>
                <w:rFonts w:ascii="仿宋" w:eastAsia="仿宋" w:hAnsi="仿宋" w:cs="宋体" w:hint="eastAsia"/>
                <w:kern w:val="0"/>
                <w:sz w:val="28"/>
                <w:szCs w:val="28"/>
              </w:rPr>
              <w:t>通过</w:t>
            </w:r>
          </w:p>
        </w:tc>
        <w:tc>
          <w:tcPr>
            <w:tcW w:w="1089" w:type="dxa"/>
            <w:vAlign w:val="center"/>
          </w:tcPr>
          <w:p w14:paraId="36283E14" w14:textId="4AF27257" w:rsidR="00CB2F8E" w:rsidRPr="00C70C1F" w:rsidRDefault="001B11D2" w:rsidP="001B11D2">
            <w:pPr>
              <w:pStyle w:val="a3"/>
              <w:spacing w:before="120" w:line="200" w:lineRule="auto"/>
              <w:jc w:val="center"/>
              <w:rPr>
                <w:rFonts w:ascii="仿宋" w:eastAsia="仿宋" w:hAnsi="仿宋" w:cs="宋体" w:hint="eastAsia"/>
                <w:kern w:val="0"/>
                <w:sz w:val="28"/>
                <w:szCs w:val="28"/>
              </w:rPr>
            </w:pPr>
            <w:r w:rsidRPr="001B11D2">
              <w:rPr>
                <w:rFonts w:ascii="仿宋" w:eastAsia="仿宋" w:hAnsi="仿宋" w:cs="宋体"/>
                <w:kern w:val="0"/>
                <w:sz w:val="28"/>
                <w:szCs w:val="28"/>
              </w:rPr>
              <w:t>83.8</w:t>
            </w:r>
          </w:p>
        </w:tc>
      </w:tr>
      <w:tr w:rsidR="00922026" w:rsidRPr="00C70C1F" w14:paraId="3F31ED92" w14:textId="77777777" w:rsidTr="001B11D2">
        <w:trPr>
          <w:trHeight w:val="753"/>
          <w:jc w:val="center"/>
        </w:trPr>
        <w:tc>
          <w:tcPr>
            <w:tcW w:w="782" w:type="dxa"/>
            <w:vAlign w:val="center"/>
          </w:tcPr>
          <w:p w14:paraId="6D158265" w14:textId="22E89959" w:rsidR="00922026" w:rsidRPr="00C70C1F" w:rsidRDefault="00922026" w:rsidP="001B11D2">
            <w:pPr>
              <w:jc w:val="center"/>
              <w:rPr>
                <w:rFonts w:ascii="仿宋" w:eastAsia="仿宋" w:hAnsi="仿宋" w:cs="宋体" w:hint="eastAsia"/>
                <w:kern w:val="0"/>
                <w:sz w:val="28"/>
                <w:szCs w:val="28"/>
              </w:rPr>
            </w:pPr>
            <w:r>
              <w:rPr>
                <w:rFonts w:ascii="仿宋" w:eastAsia="仿宋" w:hAnsi="仿宋" w:cs="宋体" w:hint="eastAsia"/>
                <w:kern w:val="0"/>
                <w:sz w:val="28"/>
                <w:szCs w:val="28"/>
              </w:rPr>
              <w:t>3</w:t>
            </w:r>
          </w:p>
        </w:tc>
        <w:tc>
          <w:tcPr>
            <w:tcW w:w="3046" w:type="dxa"/>
            <w:shd w:val="clear" w:color="000000" w:fill="FFFFFF"/>
            <w:noWrap/>
            <w:vAlign w:val="center"/>
          </w:tcPr>
          <w:p w14:paraId="6D384C68" w14:textId="09492BB5" w:rsidR="00922026" w:rsidRPr="00CB2F8E" w:rsidRDefault="008A09FB" w:rsidP="001B11D2">
            <w:pPr>
              <w:jc w:val="center"/>
              <w:rPr>
                <w:rFonts w:ascii="仿宋" w:eastAsia="仿宋" w:hAnsi="仿宋" w:cs="宋体" w:hint="eastAsia"/>
                <w:kern w:val="0"/>
                <w:sz w:val="28"/>
                <w:szCs w:val="28"/>
              </w:rPr>
            </w:pPr>
            <w:r w:rsidRPr="008A09FB">
              <w:rPr>
                <w:rFonts w:ascii="仿宋" w:eastAsia="仿宋" w:hAnsi="仿宋" w:cs="宋体" w:hint="eastAsia"/>
                <w:kern w:val="0"/>
                <w:sz w:val="28"/>
                <w:szCs w:val="28"/>
              </w:rPr>
              <w:t>安徽啦啦象消防技术有限公司</w:t>
            </w:r>
          </w:p>
        </w:tc>
        <w:tc>
          <w:tcPr>
            <w:tcW w:w="2268" w:type="dxa"/>
            <w:shd w:val="clear" w:color="000000" w:fill="FFFFFF"/>
            <w:vAlign w:val="center"/>
          </w:tcPr>
          <w:p w14:paraId="23D82B64" w14:textId="141AB09A" w:rsidR="00922026" w:rsidRPr="001B11D2" w:rsidRDefault="001B11D2" w:rsidP="001B11D2">
            <w:pPr>
              <w:jc w:val="center"/>
              <w:rPr>
                <w:rFonts w:ascii="仿宋" w:eastAsia="仿宋" w:hAnsi="仿宋" w:cs="宋体" w:hint="eastAsia"/>
                <w:kern w:val="0"/>
                <w:sz w:val="28"/>
                <w:szCs w:val="28"/>
              </w:rPr>
            </w:pPr>
            <w:r w:rsidRPr="001B11D2">
              <w:rPr>
                <w:rFonts w:ascii="仿宋" w:eastAsia="仿宋" w:hAnsi="仿宋" w:cs="宋体"/>
                <w:kern w:val="0"/>
                <w:sz w:val="28"/>
                <w:szCs w:val="28"/>
              </w:rPr>
              <w:t>886465.30</w:t>
            </w:r>
          </w:p>
        </w:tc>
        <w:tc>
          <w:tcPr>
            <w:tcW w:w="1701" w:type="dxa"/>
            <w:vAlign w:val="center"/>
          </w:tcPr>
          <w:p w14:paraId="37056DAD" w14:textId="70B6EB7B" w:rsidR="00922026" w:rsidRPr="00C70C1F" w:rsidRDefault="001B11D2" w:rsidP="001B11D2">
            <w:pPr>
              <w:jc w:val="center"/>
              <w:rPr>
                <w:rFonts w:ascii="仿宋" w:eastAsia="仿宋" w:hAnsi="仿宋" w:cs="宋体" w:hint="eastAsia"/>
                <w:kern w:val="0"/>
                <w:sz w:val="28"/>
                <w:szCs w:val="28"/>
              </w:rPr>
            </w:pPr>
            <w:r>
              <w:rPr>
                <w:rFonts w:ascii="仿宋" w:eastAsia="仿宋" w:hAnsi="仿宋" w:cs="宋体" w:hint="eastAsia"/>
                <w:kern w:val="0"/>
                <w:sz w:val="28"/>
                <w:szCs w:val="28"/>
              </w:rPr>
              <w:t>通过</w:t>
            </w:r>
          </w:p>
        </w:tc>
        <w:tc>
          <w:tcPr>
            <w:tcW w:w="1089" w:type="dxa"/>
            <w:vAlign w:val="center"/>
          </w:tcPr>
          <w:p w14:paraId="664D5139" w14:textId="64017423" w:rsidR="00922026" w:rsidRPr="00C70C1F" w:rsidRDefault="001B11D2" w:rsidP="001B11D2">
            <w:pPr>
              <w:pStyle w:val="a3"/>
              <w:spacing w:before="120" w:line="200" w:lineRule="auto"/>
              <w:jc w:val="center"/>
              <w:rPr>
                <w:rFonts w:ascii="仿宋" w:eastAsia="仿宋" w:hAnsi="仿宋" w:cs="宋体" w:hint="eastAsia"/>
                <w:color w:val="000000"/>
                <w:kern w:val="0"/>
                <w:sz w:val="28"/>
                <w:szCs w:val="28"/>
                <w:lang w:bidi="ar"/>
              </w:rPr>
            </w:pPr>
            <w:r w:rsidRPr="001B11D2">
              <w:rPr>
                <w:rFonts w:ascii="仿宋" w:eastAsia="仿宋" w:hAnsi="仿宋" w:cs="宋体"/>
                <w:color w:val="000000"/>
                <w:kern w:val="0"/>
                <w:sz w:val="28"/>
                <w:szCs w:val="28"/>
                <w:lang w:bidi="ar"/>
              </w:rPr>
              <w:t>83.49</w:t>
            </w:r>
          </w:p>
        </w:tc>
      </w:tr>
      <w:tr w:rsidR="00922026" w:rsidRPr="00C70C1F" w14:paraId="1F7A0259" w14:textId="77777777" w:rsidTr="001B11D2">
        <w:trPr>
          <w:trHeight w:val="753"/>
          <w:jc w:val="center"/>
        </w:trPr>
        <w:tc>
          <w:tcPr>
            <w:tcW w:w="782" w:type="dxa"/>
            <w:vAlign w:val="center"/>
          </w:tcPr>
          <w:p w14:paraId="6FC3E9C4" w14:textId="504FC1B9" w:rsidR="00922026" w:rsidRPr="00C70C1F" w:rsidRDefault="00922026" w:rsidP="001B11D2">
            <w:pPr>
              <w:jc w:val="center"/>
              <w:rPr>
                <w:rFonts w:ascii="仿宋" w:eastAsia="仿宋" w:hAnsi="仿宋" w:cs="宋体" w:hint="eastAsia"/>
                <w:kern w:val="0"/>
                <w:sz w:val="28"/>
                <w:szCs w:val="28"/>
              </w:rPr>
            </w:pPr>
            <w:r>
              <w:rPr>
                <w:rFonts w:ascii="仿宋" w:eastAsia="仿宋" w:hAnsi="仿宋" w:cs="宋体" w:hint="eastAsia"/>
                <w:kern w:val="0"/>
                <w:sz w:val="28"/>
                <w:szCs w:val="28"/>
              </w:rPr>
              <w:t>4</w:t>
            </w:r>
          </w:p>
        </w:tc>
        <w:tc>
          <w:tcPr>
            <w:tcW w:w="3046" w:type="dxa"/>
            <w:shd w:val="clear" w:color="000000" w:fill="FFFFFF"/>
            <w:noWrap/>
            <w:vAlign w:val="center"/>
          </w:tcPr>
          <w:p w14:paraId="49EBF20C" w14:textId="2E071E69" w:rsidR="00922026" w:rsidRPr="00CB2F8E" w:rsidRDefault="001B11D2" w:rsidP="001B11D2">
            <w:pPr>
              <w:jc w:val="center"/>
              <w:rPr>
                <w:rFonts w:ascii="仿宋" w:eastAsia="仿宋" w:hAnsi="仿宋" w:cs="宋体" w:hint="eastAsia"/>
                <w:kern w:val="0"/>
                <w:sz w:val="28"/>
                <w:szCs w:val="28"/>
              </w:rPr>
            </w:pPr>
            <w:r w:rsidRPr="001B11D2">
              <w:rPr>
                <w:rFonts w:ascii="仿宋" w:eastAsia="仿宋" w:hAnsi="仿宋" w:cs="宋体" w:hint="eastAsia"/>
                <w:kern w:val="0"/>
                <w:sz w:val="28"/>
                <w:szCs w:val="28"/>
              </w:rPr>
              <w:t>安徽省首通消防工程有限公司</w:t>
            </w:r>
          </w:p>
        </w:tc>
        <w:tc>
          <w:tcPr>
            <w:tcW w:w="2268" w:type="dxa"/>
            <w:shd w:val="clear" w:color="000000" w:fill="FFFFFF"/>
            <w:vAlign w:val="center"/>
          </w:tcPr>
          <w:p w14:paraId="7BB19B49" w14:textId="0692AD09" w:rsidR="00922026" w:rsidRPr="00CB2F8E" w:rsidRDefault="001B11D2" w:rsidP="001B11D2">
            <w:pPr>
              <w:jc w:val="center"/>
              <w:rPr>
                <w:rFonts w:ascii="仿宋" w:eastAsia="仿宋" w:hAnsi="仿宋" w:cs="宋体" w:hint="eastAsia"/>
                <w:kern w:val="0"/>
                <w:sz w:val="28"/>
                <w:szCs w:val="28"/>
              </w:rPr>
            </w:pPr>
            <w:r w:rsidRPr="001B11D2">
              <w:rPr>
                <w:rFonts w:ascii="仿宋" w:eastAsia="仿宋" w:hAnsi="仿宋" w:cs="宋体"/>
                <w:kern w:val="0"/>
                <w:sz w:val="28"/>
                <w:szCs w:val="28"/>
              </w:rPr>
              <w:t>836356.56</w:t>
            </w:r>
          </w:p>
        </w:tc>
        <w:tc>
          <w:tcPr>
            <w:tcW w:w="1701" w:type="dxa"/>
            <w:vAlign w:val="center"/>
          </w:tcPr>
          <w:p w14:paraId="679F330F" w14:textId="343EA867" w:rsidR="00922026" w:rsidRPr="00C70C1F" w:rsidRDefault="001B11D2" w:rsidP="001B11D2">
            <w:pPr>
              <w:jc w:val="center"/>
              <w:rPr>
                <w:rFonts w:ascii="仿宋" w:eastAsia="仿宋" w:hAnsi="仿宋" w:cs="宋体" w:hint="eastAsia"/>
                <w:kern w:val="0"/>
                <w:sz w:val="28"/>
                <w:szCs w:val="28"/>
              </w:rPr>
            </w:pPr>
            <w:r>
              <w:rPr>
                <w:rFonts w:ascii="仿宋" w:eastAsia="仿宋" w:hAnsi="仿宋" w:cs="宋体" w:hint="eastAsia"/>
                <w:kern w:val="0"/>
                <w:sz w:val="28"/>
                <w:szCs w:val="28"/>
              </w:rPr>
              <w:t>通过</w:t>
            </w:r>
          </w:p>
        </w:tc>
        <w:tc>
          <w:tcPr>
            <w:tcW w:w="1089" w:type="dxa"/>
            <w:vAlign w:val="center"/>
          </w:tcPr>
          <w:p w14:paraId="6176A3E2" w14:textId="23FFE199" w:rsidR="00922026" w:rsidRPr="00C70C1F" w:rsidRDefault="001B11D2" w:rsidP="001B11D2">
            <w:pPr>
              <w:pStyle w:val="a3"/>
              <w:spacing w:before="120" w:line="200" w:lineRule="auto"/>
              <w:jc w:val="center"/>
              <w:rPr>
                <w:rFonts w:ascii="仿宋" w:eastAsia="仿宋" w:hAnsi="仿宋" w:cs="宋体" w:hint="eastAsia"/>
                <w:color w:val="000000"/>
                <w:kern w:val="0"/>
                <w:sz w:val="28"/>
                <w:szCs w:val="28"/>
                <w:lang w:bidi="ar"/>
              </w:rPr>
            </w:pPr>
            <w:r w:rsidRPr="001B11D2">
              <w:rPr>
                <w:rFonts w:ascii="仿宋" w:eastAsia="仿宋" w:hAnsi="仿宋" w:cs="宋体"/>
                <w:color w:val="000000"/>
                <w:kern w:val="0"/>
                <w:sz w:val="28"/>
                <w:szCs w:val="28"/>
                <w:lang w:bidi="ar"/>
              </w:rPr>
              <w:t>82.59</w:t>
            </w:r>
          </w:p>
        </w:tc>
      </w:tr>
      <w:tr w:rsidR="008A09FB" w:rsidRPr="00C70C1F" w14:paraId="1603463E" w14:textId="77777777" w:rsidTr="001B11D2">
        <w:trPr>
          <w:trHeight w:val="753"/>
          <w:jc w:val="center"/>
        </w:trPr>
        <w:tc>
          <w:tcPr>
            <w:tcW w:w="782" w:type="dxa"/>
            <w:vAlign w:val="center"/>
          </w:tcPr>
          <w:p w14:paraId="57CB6D6A" w14:textId="4404DB41" w:rsidR="008A09FB" w:rsidRDefault="001B11D2" w:rsidP="001B11D2">
            <w:pPr>
              <w:jc w:val="center"/>
              <w:rPr>
                <w:rFonts w:ascii="仿宋" w:eastAsia="仿宋" w:hAnsi="仿宋" w:cs="宋体" w:hint="eastAsia"/>
                <w:kern w:val="0"/>
                <w:sz w:val="28"/>
                <w:szCs w:val="28"/>
              </w:rPr>
            </w:pPr>
            <w:r>
              <w:rPr>
                <w:rFonts w:ascii="仿宋" w:eastAsia="仿宋" w:hAnsi="仿宋" w:cs="宋体" w:hint="eastAsia"/>
                <w:kern w:val="0"/>
                <w:sz w:val="28"/>
                <w:szCs w:val="28"/>
              </w:rPr>
              <w:t>5</w:t>
            </w:r>
          </w:p>
        </w:tc>
        <w:tc>
          <w:tcPr>
            <w:tcW w:w="3046" w:type="dxa"/>
            <w:shd w:val="clear" w:color="000000" w:fill="FFFFFF"/>
            <w:noWrap/>
            <w:vAlign w:val="center"/>
          </w:tcPr>
          <w:p w14:paraId="32316801" w14:textId="380DAC90" w:rsidR="008A09FB" w:rsidRPr="00CB2F8E" w:rsidRDefault="001B11D2" w:rsidP="001B11D2">
            <w:pPr>
              <w:jc w:val="center"/>
              <w:rPr>
                <w:rFonts w:ascii="仿宋" w:eastAsia="仿宋" w:hAnsi="仿宋" w:cs="宋体" w:hint="eastAsia"/>
                <w:kern w:val="0"/>
                <w:sz w:val="28"/>
                <w:szCs w:val="28"/>
              </w:rPr>
            </w:pPr>
            <w:r w:rsidRPr="001B11D2">
              <w:rPr>
                <w:rFonts w:ascii="仿宋" w:eastAsia="仿宋" w:hAnsi="仿宋" w:cs="宋体" w:hint="eastAsia"/>
                <w:kern w:val="0"/>
                <w:sz w:val="28"/>
                <w:szCs w:val="28"/>
              </w:rPr>
              <w:t>安徽省安源消防工程有限公司</w:t>
            </w:r>
          </w:p>
        </w:tc>
        <w:tc>
          <w:tcPr>
            <w:tcW w:w="2268" w:type="dxa"/>
            <w:shd w:val="clear" w:color="000000" w:fill="FFFFFF"/>
            <w:vAlign w:val="center"/>
          </w:tcPr>
          <w:p w14:paraId="2C6FC8CE" w14:textId="3ABA7B72" w:rsidR="008A09FB" w:rsidRPr="00CB2F8E" w:rsidRDefault="001B11D2" w:rsidP="001B11D2">
            <w:pPr>
              <w:jc w:val="center"/>
              <w:rPr>
                <w:rFonts w:ascii="仿宋" w:eastAsia="仿宋" w:hAnsi="仿宋" w:cs="宋体" w:hint="eastAsia"/>
                <w:kern w:val="0"/>
                <w:sz w:val="28"/>
                <w:szCs w:val="28"/>
              </w:rPr>
            </w:pPr>
            <w:r w:rsidRPr="001B11D2">
              <w:rPr>
                <w:rFonts w:ascii="仿宋" w:eastAsia="仿宋" w:hAnsi="仿宋" w:cs="宋体"/>
                <w:kern w:val="0"/>
                <w:sz w:val="28"/>
                <w:szCs w:val="28"/>
              </w:rPr>
              <w:t>915488.97</w:t>
            </w:r>
          </w:p>
        </w:tc>
        <w:tc>
          <w:tcPr>
            <w:tcW w:w="1701" w:type="dxa"/>
            <w:vAlign w:val="center"/>
          </w:tcPr>
          <w:p w14:paraId="57774387" w14:textId="79E77B6E" w:rsidR="008A09FB" w:rsidRPr="00C70C1F" w:rsidRDefault="001B11D2" w:rsidP="001B11D2">
            <w:pPr>
              <w:jc w:val="center"/>
              <w:rPr>
                <w:rFonts w:ascii="仿宋" w:eastAsia="仿宋" w:hAnsi="仿宋" w:cs="宋体" w:hint="eastAsia"/>
                <w:kern w:val="0"/>
                <w:sz w:val="28"/>
                <w:szCs w:val="28"/>
              </w:rPr>
            </w:pPr>
            <w:r>
              <w:rPr>
                <w:rFonts w:ascii="仿宋" w:eastAsia="仿宋" w:hAnsi="仿宋" w:cs="宋体" w:hint="eastAsia"/>
                <w:kern w:val="0"/>
                <w:sz w:val="28"/>
                <w:szCs w:val="28"/>
              </w:rPr>
              <w:t>通过</w:t>
            </w:r>
          </w:p>
        </w:tc>
        <w:tc>
          <w:tcPr>
            <w:tcW w:w="1089" w:type="dxa"/>
            <w:vAlign w:val="center"/>
          </w:tcPr>
          <w:p w14:paraId="156670D5" w14:textId="41C853F2" w:rsidR="008A09FB" w:rsidRPr="00C70C1F" w:rsidRDefault="001B11D2" w:rsidP="001B11D2">
            <w:pPr>
              <w:pStyle w:val="a3"/>
              <w:spacing w:before="120" w:line="200" w:lineRule="auto"/>
              <w:jc w:val="center"/>
              <w:rPr>
                <w:rFonts w:ascii="仿宋" w:eastAsia="仿宋" w:hAnsi="仿宋" w:cs="宋体" w:hint="eastAsia"/>
                <w:color w:val="000000"/>
                <w:kern w:val="0"/>
                <w:sz w:val="28"/>
                <w:szCs w:val="28"/>
                <w:lang w:bidi="ar"/>
              </w:rPr>
            </w:pPr>
            <w:r w:rsidRPr="001B11D2">
              <w:rPr>
                <w:rFonts w:ascii="仿宋" w:eastAsia="仿宋" w:hAnsi="仿宋" w:cs="宋体"/>
                <w:color w:val="000000"/>
                <w:kern w:val="0"/>
                <w:sz w:val="28"/>
                <w:szCs w:val="28"/>
                <w:lang w:bidi="ar"/>
              </w:rPr>
              <w:t>81.44</w:t>
            </w:r>
          </w:p>
        </w:tc>
      </w:tr>
      <w:tr w:rsidR="008A09FB" w:rsidRPr="00C70C1F" w14:paraId="169F8285" w14:textId="77777777" w:rsidTr="001B11D2">
        <w:trPr>
          <w:trHeight w:val="753"/>
          <w:jc w:val="center"/>
        </w:trPr>
        <w:tc>
          <w:tcPr>
            <w:tcW w:w="782" w:type="dxa"/>
            <w:vAlign w:val="center"/>
          </w:tcPr>
          <w:p w14:paraId="33AC59DF" w14:textId="095C342B" w:rsidR="008A09FB" w:rsidRDefault="001B11D2" w:rsidP="001B11D2">
            <w:pPr>
              <w:jc w:val="center"/>
              <w:rPr>
                <w:rFonts w:ascii="仿宋" w:eastAsia="仿宋" w:hAnsi="仿宋" w:cs="宋体" w:hint="eastAsia"/>
                <w:kern w:val="0"/>
                <w:sz w:val="28"/>
                <w:szCs w:val="28"/>
              </w:rPr>
            </w:pPr>
            <w:r>
              <w:rPr>
                <w:rFonts w:ascii="仿宋" w:eastAsia="仿宋" w:hAnsi="仿宋" w:cs="宋体" w:hint="eastAsia"/>
                <w:kern w:val="0"/>
                <w:sz w:val="28"/>
                <w:szCs w:val="28"/>
              </w:rPr>
              <w:t>6</w:t>
            </w:r>
          </w:p>
        </w:tc>
        <w:tc>
          <w:tcPr>
            <w:tcW w:w="3046" w:type="dxa"/>
            <w:shd w:val="clear" w:color="000000" w:fill="FFFFFF"/>
            <w:noWrap/>
            <w:vAlign w:val="center"/>
          </w:tcPr>
          <w:p w14:paraId="76008C36" w14:textId="79185897" w:rsidR="008A09FB" w:rsidRPr="00CB2F8E" w:rsidRDefault="001B11D2" w:rsidP="001B11D2">
            <w:pPr>
              <w:jc w:val="center"/>
              <w:rPr>
                <w:rFonts w:ascii="仿宋" w:eastAsia="仿宋" w:hAnsi="仿宋" w:cs="宋体" w:hint="eastAsia"/>
                <w:kern w:val="0"/>
                <w:sz w:val="28"/>
                <w:szCs w:val="28"/>
              </w:rPr>
            </w:pPr>
            <w:r w:rsidRPr="001B11D2">
              <w:rPr>
                <w:rFonts w:ascii="仿宋" w:eastAsia="仿宋" w:hAnsi="仿宋" w:cs="宋体" w:hint="eastAsia"/>
                <w:kern w:val="0"/>
                <w:sz w:val="28"/>
                <w:szCs w:val="28"/>
              </w:rPr>
              <w:t>安徽金湾科技有限公司</w:t>
            </w:r>
          </w:p>
        </w:tc>
        <w:tc>
          <w:tcPr>
            <w:tcW w:w="2268" w:type="dxa"/>
            <w:shd w:val="clear" w:color="000000" w:fill="FFFFFF"/>
            <w:vAlign w:val="center"/>
          </w:tcPr>
          <w:p w14:paraId="0E0FE968" w14:textId="2D26FFD6" w:rsidR="008A09FB" w:rsidRPr="00CB2F8E" w:rsidRDefault="001B11D2" w:rsidP="001B11D2">
            <w:pPr>
              <w:jc w:val="center"/>
              <w:rPr>
                <w:rFonts w:ascii="仿宋" w:eastAsia="仿宋" w:hAnsi="仿宋" w:cs="宋体" w:hint="eastAsia"/>
                <w:kern w:val="0"/>
                <w:sz w:val="28"/>
                <w:szCs w:val="28"/>
              </w:rPr>
            </w:pPr>
            <w:r w:rsidRPr="001B11D2">
              <w:rPr>
                <w:rFonts w:ascii="仿宋" w:eastAsia="仿宋" w:hAnsi="仿宋" w:cs="宋体"/>
                <w:kern w:val="0"/>
                <w:sz w:val="28"/>
                <w:szCs w:val="28"/>
              </w:rPr>
              <w:t>886710.35</w:t>
            </w:r>
          </w:p>
        </w:tc>
        <w:tc>
          <w:tcPr>
            <w:tcW w:w="1701" w:type="dxa"/>
            <w:vAlign w:val="center"/>
          </w:tcPr>
          <w:p w14:paraId="137A02F1" w14:textId="24B543CC" w:rsidR="008A09FB" w:rsidRPr="00C70C1F" w:rsidRDefault="001B11D2" w:rsidP="001B11D2">
            <w:pPr>
              <w:jc w:val="center"/>
              <w:rPr>
                <w:rFonts w:ascii="仿宋" w:eastAsia="仿宋" w:hAnsi="仿宋" w:cs="宋体" w:hint="eastAsia"/>
                <w:kern w:val="0"/>
                <w:sz w:val="28"/>
                <w:szCs w:val="28"/>
              </w:rPr>
            </w:pPr>
            <w:r>
              <w:rPr>
                <w:rFonts w:ascii="仿宋" w:eastAsia="仿宋" w:hAnsi="仿宋" w:cs="宋体" w:hint="eastAsia"/>
                <w:kern w:val="0"/>
                <w:sz w:val="28"/>
                <w:szCs w:val="28"/>
              </w:rPr>
              <w:t>通过</w:t>
            </w:r>
          </w:p>
        </w:tc>
        <w:tc>
          <w:tcPr>
            <w:tcW w:w="1089" w:type="dxa"/>
            <w:vAlign w:val="center"/>
          </w:tcPr>
          <w:p w14:paraId="4ACF87F4" w14:textId="7A08477A" w:rsidR="008A09FB" w:rsidRPr="00C70C1F" w:rsidRDefault="001B11D2" w:rsidP="001B11D2">
            <w:pPr>
              <w:pStyle w:val="a3"/>
              <w:spacing w:before="120" w:line="200" w:lineRule="auto"/>
              <w:jc w:val="center"/>
              <w:rPr>
                <w:rFonts w:ascii="仿宋" w:eastAsia="仿宋" w:hAnsi="仿宋" w:cs="宋体" w:hint="eastAsia"/>
                <w:color w:val="000000"/>
                <w:kern w:val="0"/>
                <w:sz w:val="28"/>
                <w:szCs w:val="28"/>
                <w:lang w:bidi="ar"/>
              </w:rPr>
            </w:pPr>
            <w:r w:rsidRPr="001B11D2">
              <w:rPr>
                <w:rFonts w:ascii="仿宋" w:eastAsia="仿宋" w:hAnsi="仿宋" w:cs="宋体"/>
                <w:color w:val="000000"/>
                <w:kern w:val="0"/>
                <w:sz w:val="28"/>
                <w:szCs w:val="28"/>
                <w:lang w:bidi="ar"/>
              </w:rPr>
              <w:t>80.28</w:t>
            </w:r>
          </w:p>
        </w:tc>
      </w:tr>
      <w:tr w:rsidR="008A09FB" w:rsidRPr="00C70C1F" w14:paraId="3EC7B592" w14:textId="77777777" w:rsidTr="001B11D2">
        <w:trPr>
          <w:trHeight w:val="753"/>
          <w:jc w:val="center"/>
        </w:trPr>
        <w:tc>
          <w:tcPr>
            <w:tcW w:w="782" w:type="dxa"/>
            <w:vAlign w:val="center"/>
          </w:tcPr>
          <w:p w14:paraId="5AAA7724" w14:textId="314A0A26" w:rsidR="008A09FB" w:rsidRDefault="001B11D2" w:rsidP="001B11D2">
            <w:pPr>
              <w:jc w:val="center"/>
              <w:rPr>
                <w:rFonts w:ascii="仿宋" w:eastAsia="仿宋" w:hAnsi="仿宋" w:cs="宋体" w:hint="eastAsia"/>
                <w:kern w:val="0"/>
                <w:sz w:val="28"/>
                <w:szCs w:val="28"/>
              </w:rPr>
            </w:pPr>
            <w:r>
              <w:rPr>
                <w:rFonts w:ascii="仿宋" w:eastAsia="仿宋" w:hAnsi="仿宋" w:cs="宋体" w:hint="eastAsia"/>
                <w:kern w:val="0"/>
                <w:sz w:val="28"/>
                <w:szCs w:val="28"/>
              </w:rPr>
              <w:t>7</w:t>
            </w:r>
          </w:p>
        </w:tc>
        <w:tc>
          <w:tcPr>
            <w:tcW w:w="3046" w:type="dxa"/>
            <w:shd w:val="clear" w:color="000000" w:fill="FFFFFF"/>
            <w:noWrap/>
            <w:vAlign w:val="center"/>
          </w:tcPr>
          <w:p w14:paraId="58A9750C" w14:textId="3F491F94" w:rsidR="008A09FB" w:rsidRPr="00CB2F8E" w:rsidRDefault="001B11D2" w:rsidP="001B11D2">
            <w:pPr>
              <w:jc w:val="center"/>
              <w:rPr>
                <w:rFonts w:ascii="仿宋" w:eastAsia="仿宋" w:hAnsi="仿宋" w:cs="宋体" w:hint="eastAsia"/>
                <w:kern w:val="0"/>
                <w:sz w:val="28"/>
                <w:szCs w:val="28"/>
              </w:rPr>
            </w:pPr>
            <w:r w:rsidRPr="001B11D2">
              <w:rPr>
                <w:rFonts w:ascii="仿宋" w:eastAsia="仿宋" w:hAnsi="仿宋" w:cs="宋体" w:hint="eastAsia"/>
                <w:kern w:val="0"/>
                <w:sz w:val="28"/>
                <w:szCs w:val="28"/>
              </w:rPr>
              <w:t>安徽省科工机电智能工程有限公司</w:t>
            </w:r>
          </w:p>
        </w:tc>
        <w:tc>
          <w:tcPr>
            <w:tcW w:w="2268" w:type="dxa"/>
            <w:shd w:val="clear" w:color="000000" w:fill="FFFFFF"/>
            <w:vAlign w:val="center"/>
          </w:tcPr>
          <w:p w14:paraId="77FC2672" w14:textId="19D9DDA2" w:rsidR="008A09FB" w:rsidRPr="00CB2F8E" w:rsidRDefault="001B11D2" w:rsidP="001B11D2">
            <w:pPr>
              <w:jc w:val="center"/>
              <w:rPr>
                <w:rFonts w:ascii="仿宋" w:eastAsia="仿宋" w:hAnsi="仿宋" w:cs="宋体" w:hint="eastAsia"/>
                <w:kern w:val="0"/>
                <w:sz w:val="28"/>
                <w:szCs w:val="28"/>
              </w:rPr>
            </w:pPr>
            <w:r w:rsidRPr="001B11D2">
              <w:rPr>
                <w:rFonts w:ascii="仿宋" w:eastAsia="仿宋" w:hAnsi="仿宋" w:cs="宋体"/>
                <w:kern w:val="0"/>
                <w:sz w:val="28"/>
                <w:szCs w:val="28"/>
              </w:rPr>
              <w:t>923366.66</w:t>
            </w:r>
          </w:p>
        </w:tc>
        <w:tc>
          <w:tcPr>
            <w:tcW w:w="1701" w:type="dxa"/>
            <w:vAlign w:val="center"/>
          </w:tcPr>
          <w:p w14:paraId="1F5BE27F" w14:textId="76F2714F" w:rsidR="008A09FB" w:rsidRPr="00C70C1F" w:rsidRDefault="001B11D2" w:rsidP="001B11D2">
            <w:pPr>
              <w:jc w:val="center"/>
              <w:rPr>
                <w:rFonts w:ascii="仿宋" w:eastAsia="仿宋" w:hAnsi="仿宋" w:cs="宋体" w:hint="eastAsia"/>
                <w:kern w:val="0"/>
                <w:sz w:val="28"/>
                <w:szCs w:val="28"/>
              </w:rPr>
            </w:pPr>
            <w:r>
              <w:rPr>
                <w:rFonts w:ascii="仿宋" w:eastAsia="仿宋" w:hAnsi="仿宋" w:cs="宋体" w:hint="eastAsia"/>
                <w:kern w:val="0"/>
                <w:sz w:val="28"/>
                <w:szCs w:val="28"/>
              </w:rPr>
              <w:t>通过</w:t>
            </w:r>
          </w:p>
        </w:tc>
        <w:tc>
          <w:tcPr>
            <w:tcW w:w="1089" w:type="dxa"/>
            <w:vAlign w:val="center"/>
          </w:tcPr>
          <w:p w14:paraId="230CD803" w14:textId="6D06EB25" w:rsidR="008A09FB" w:rsidRPr="00C70C1F" w:rsidRDefault="001B11D2" w:rsidP="001B11D2">
            <w:pPr>
              <w:pStyle w:val="a3"/>
              <w:spacing w:before="120" w:line="200" w:lineRule="auto"/>
              <w:jc w:val="center"/>
              <w:rPr>
                <w:rFonts w:ascii="仿宋" w:eastAsia="仿宋" w:hAnsi="仿宋" w:cs="宋体" w:hint="eastAsia"/>
                <w:color w:val="000000"/>
                <w:kern w:val="0"/>
                <w:sz w:val="28"/>
                <w:szCs w:val="28"/>
                <w:lang w:bidi="ar"/>
              </w:rPr>
            </w:pPr>
            <w:r w:rsidRPr="001B11D2">
              <w:rPr>
                <w:rFonts w:ascii="仿宋" w:eastAsia="仿宋" w:hAnsi="仿宋" w:cs="宋体"/>
                <w:color w:val="000000"/>
                <w:kern w:val="0"/>
                <w:sz w:val="28"/>
                <w:szCs w:val="28"/>
                <w:lang w:bidi="ar"/>
              </w:rPr>
              <w:t>74.19</w:t>
            </w:r>
          </w:p>
        </w:tc>
      </w:tr>
      <w:tr w:rsidR="008A09FB" w:rsidRPr="00C70C1F" w14:paraId="2DAFB88A" w14:textId="77777777" w:rsidTr="001B11D2">
        <w:trPr>
          <w:trHeight w:val="753"/>
          <w:jc w:val="center"/>
        </w:trPr>
        <w:tc>
          <w:tcPr>
            <w:tcW w:w="782" w:type="dxa"/>
            <w:vAlign w:val="center"/>
          </w:tcPr>
          <w:p w14:paraId="05648392" w14:textId="007413F3" w:rsidR="008A09FB" w:rsidRDefault="001B11D2" w:rsidP="001B11D2">
            <w:pPr>
              <w:jc w:val="center"/>
              <w:rPr>
                <w:rFonts w:ascii="仿宋" w:eastAsia="仿宋" w:hAnsi="仿宋" w:cs="宋体" w:hint="eastAsia"/>
                <w:kern w:val="0"/>
                <w:sz w:val="28"/>
                <w:szCs w:val="28"/>
              </w:rPr>
            </w:pPr>
            <w:r>
              <w:rPr>
                <w:rFonts w:ascii="仿宋" w:eastAsia="仿宋" w:hAnsi="仿宋" w:cs="宋体" w:hint="eastAsia"/>
                <w:kern w:val="0"/>
                <w:sz w:val="28"/>
                <w:szCs w:val="28"/>
              </w:rPr>
              <w:t>8</w:t>
            </w:r>
          </w:p>
        </w:tc>
        <w:tc>
          <w:tcPr>
            <w:tcW w:w="3046" w:type="dxa"/>
            <w:shd w:val="clear" w:color="000000" w:fill="FFFFFF"/>
            <w:noWrap/>
            <w:vAlign w:val="center"/>
          </w:tcPr>
          <w:p w14:paraId="7C18219F" w14:textId="517B0C1F" w:rsidR="008A09FB" w:rsidRPr="00CB2F8E" w:rsidRDefault="001B11D2" w:rsidP="001B11D2">
            <w:pPr>
              <w:jc w:val="center"/>
              <w:rPr>
                <w:rFonts w:ascii="仿宋" w:eastAsia="仿宋" w:hAnsi="仿宋" w:cs="宋体" w:hint="eastAsia"/>
                <w:kern w:val="0"/>
                <w:sz w:val="28"/>
                <w:szCs w:val="28"/>
              </w:rPr>
            </w:pPr>
            <w:r w:rsidRPr="001B11D2">
              <w:rPr>
                <w:rFonts w:ascii="仿宋" w:eastAsia="仿宋" w:hAnsi="仿宋" w:cs="宋体" w:hint="eastAsia"/>
                <w:kern w:val="0"/>
                <w:sz w:val="28"/>
                <w:szCs w:val="28"/>
              </w:rPr>
              <w:t>安徽众智消防工程有限公司</w:t>
            </w:r>
          </w:p>
        </w:tc>
        <w:tc>
          <w:tcPr>
            <w:tcW w:w="2268" w:type="dxa"/>
            <w:shd w:val="clear" w:color="000000" w:fill="FFFFFF"/>
            <w:vAlign w:val="center"/>
          </w:tcPr>
          <w:p w14:paraId="44CEC9B2" w14:textId="1995DBD0" w:rsidR="008A09FB" w:rsidRPr="00CB2F8E" w:rsidRDefault="001B11D2" w:rsidP="001B11D2">
            <w:pPr>
              <w:jc w:val="center"/>
              <w:rPr>
                <w:rFonts w:ascii="仿宋" w:eastAsia="仿宋" w:hAnsi="仿宋" w:cs="宋体" w:hint="eastAsia"/>
                <w:kern w:val="0"/>
                <w:sz w:val="28"/>
                <w:szCs w:val="28"/>
              </w:rPr>
            </w:pPr>
            <w:r w:rsidRPr="001B11D2">
              <w:rPr>
                <w:rFonts w:ascii="仿宋" w:eastAsia="仿宋" w:hAnsi="仿宋" w:cs="宋体"/>
                <w:kern w:val="0"/>
                <w:sz w:val="28"/>
                <w:szCs w:val="28"/>
              </w:rPr>
              <w:t>956580.38</w:t>
            </w:r>
          </w:p>
        </w:tc>
        <w:tc>
          <w:tcPr>
            <w:tcW w:w="1701" w:type="dxa"/>
            <w:vAlign w:val="center"/>
          </w:tcPr>
          <w:p w14:paraId="4C1C9219" w14:textId="231E5E74" w:rsidR="008A09FB" w:rsidRPr="00C70C1F" w:rsidRDefault="001B11D2" w:rsidP="001B11D2">
            <w:pPr>
              <w:jc w:val="center"/>
              <w:rPr>
                <w:rFonts w:ascii="仿宋" w:eastAsia="仿宋" w:hAnsi="仿宋" w:cs="宋体" w:hint="eastAsia"/>
                <w:kern w:val="0"/>
                <w:sz w:val="28"/>
                <w:szCs w:val="28"/>
              </w:rPr>
            </w:pPr>
            <w:r>
              <w:rPr>
                <w:rFonts w:ascii="仿宋" w:eastAsia="仿宋" w:hAnsi="仿宋" w:cs="宋体" w:hint="eastAsia"/>
                <w:kern w:val="0"/>
                <w:sz w:val="28"/>
                <w:szCs w:val="28"/>
              </w:rPr>
              <w:t>通过</w:t>
            </w:r>
          </w:p>
        </w:tc>
        <w:tc>
          <w:tcPr>
            <w:tcW w:w="1089" w:type="dxa"/>
            <w:vAlign w:val="center"/>
          </w:tcPr>
          <w:p w14:paraId="7F1D9A27" w14:textId="13CF49B2" w:rsidR="008A09FB" w:rsidRPr="00C70C1F" w:rsidRDefault="001B11D2" w:rsidP="001B11D2">
            <w:pPr>
              <w:pStyle w:val="a3"/>
              <w:spacing w:before="120" w:line="200" w:lineRule="auto"/>
              <w:jc w:val="center"/>
              <w:rPr>
                <w:rFonts w:ascii="仿宋" w:eastAsia="仿宋" w:hAnsi="仿宋" w:cs="宋体" w:hint="eastAsia"/>
                <w:color w:val="000000"/>
                <w:kern w:val="0"/>
                <w:sz w:val="28"/>
                <w:szCs w:val="28"/>
                <w:lang w:bidi="ar"/>
              </w:rPr>
            </w:pPr>
            <w:r w:rsidRPr="001B11D2">
              <w:rPr>
                <w:rFonts w:ascii="仿宋" w:eastAsia="仿宋" w:hAnsi="仿宋" w:cs="宋体"/>
                <w:color w:val="000000"/>
                <w:kern w:val="0"/>
                <w:sz w:val="28"/>
                <w:szCs w:val="28"/>
                <w:lang w:bidi="ar"/>
              </w:rPr>
              <w:t>67.89</w:t>
            </w:r>
          </w:p>
        </w:tc>
      </w:tr>
      <w:tr w:rsidR="001B11D2" w:rsidRPr="00C70C1F" w14:paraId="14B9F506" w14:textId="77777777" w:rsidTr="001B11D2">
        <w:trPr>
          <w:trHeight w:val="753"/>
          <w:jc w:val="center"/>
        </w:trPr>
        <w:tc>
          <w:tcPr>
            <w:tcW w:w="782" w:type="dxa"/>
            <w:vAlign w:val="center"/>
          </w:tcPr>
          <w:p w14:paraId="37F14295" w14:textId="3AB8DB85" w:rsidR="001B11D2" w:rsidRDefault="001B11D2" w:rsidP="001B11D2">
            <w:pPr>
              <w:jc w:val="center"/>
              <w:rPr>
                <w:rFonts w:ascii="仿宋" w:eastAsia="仿宋" w:hAnsi="仿宋" w:cs="宋体" w:hint="eastAsia"/>
                <w:kern w:val="0"/>
                <w:sz w:val="28"/>
                <w:szCs w:val="28"/>
              </w:rPr>
            </w:pPr>
            <w:r>
              <w:rPr>
                <w:rFonts w:ascii="仿宋" w:eastAsia="仿宋" w:hAnsi="仿宋" w:cs="宋体" w:hint="eastAsia"/>
                <w:kern w:val="0"/>
                <w:sz w:val="28"/>
                <w:szCs w:val="28"/>
              </w:rPr>
              <w:t>9</w:t>
            </w:r>
          </w:p>
        </w:tc>
        <w:tc>
          <w:tcPr>
            <w:tcW w:w="3046" w:type="dxa"/>
            <w:shd w:val="clear" w:color="000000" w:fill="FFFFFF"/>
            <w:noWrap/>
            <w:vAlign w:val="center"/>
          </w:tcPr>
          <w:p w14:paraId="3D941ED4" w14:textId="71A36569" w:rsidR="001B11D2" w:rsidRPr="001B11D2" w:rsidRDefault="001B11D2" w:rsidP="001B11D2">
            <w:pPr>
              <w:jc w:val="center"/>
              <w:rPr>
                <w:rFonts w:ascii="仿宋" w:eastAsia="仿宋" w:hAnsi="仿宋" w:cs="宋体" w:hint="eastAsia"/>
                <w:kern w:val="0"/>
                <w:sz w:val="28"/>
                <w:szCs w:val="28"/>
              </w:rPr>
            </w:pPr>
            <w:r w:rsidRPr="001B11D2">
              <w:rPr>
                <w:rFonts w:ascii="仿宋" w:eastAsia="仿宋" w:hAnsi="仿宋" w:cs="宋体" w:hint="eastAsia"/>
                <w:kern w:val="0"/>
                <w:sz w:val="28"/>
                <w:szCs w:val="28"/>
              </w:rPr>
              <w:t>安徽正安智能信息工程</w:t>
            </w:r>
            <w:r w:rsidRPr="001B11D2">
              <w:rPr>
                <w:rFonts w:ascii="仿宋" w:eastAsia="仿宋" w:hAnsi="仿宋" w:cs="宋体" w:hint="eastAsia"/>
                <w:kern w:val="0"/>
                <w:sz w:val="28"/>
                <w:szCs w:val="28"/>
              </w:rPr>
              <w:lastRenderedPageBreak/>
              <w:t>有限公司</w:t>
            </w:r>
          </w:p>
        </w:tc>
        <w:tc>
          <w:tcPr>
            <w:tcW w:w="2268" w:type="dxa"/>
            <w:shd w:val="clear" w:color="000000" w:fill="FFFFFF"/>
            <w:vAlign w:val="center"/>
          </w:tcPr>
          <w:p w14:paraId="766F768A" w14:textId="4B426E92" w:rsidR="001B11D2" w:rsidRPr="001B11D2" w:rsidRDefault="001B11D2" w:rsidP="001B11D2">
            <w:pPr>
              <w:jc w:val="center"/>
              <w:rPr>
                <w:rFonts w:ascii="仿宋" w:eastAsia="仿宋" w:hAnsi="仿宋" w:cs="宋体" w:hint="eastAsia"/>
                <w:kern w:val="0"/>
                <w:sz w:val="28"/>
                <w:szCs w:val="28"/>
              </w:rPr>
            </w:pPr>
            <w:r w:rsidRPr="001B11D2">
              <w:rPr>
                <w:rFonts w:ascii="仿宋" w:eastAsia="仿宋" w:hAnsi="仿宋" w:cs="宋体"/>
                <w:kern w:val="0"/>
                <w:sz w:val="28"/>
                <w:szCs w:val="28"/>
              </w:rPr>
              <w:lastRenderedPageBreak/>
              <w:t>795480.47</w:t>
            </w:r>
          </w:p>
        </w:tc>
        <w:tc>
          <w:tcPr>
            <w:tcW w:w="1701" w:type="dxa"/>
            <w:vAlign w:val="center"/>
          </w:tcPr>
          <w:p w14:paraId="2D238FEF" w14:textId="51CAA97C" w:rsidR="001B11D2" w:rsidRPr="00C70C1F" w:rsidRDefault="00E10581" w:rsidP="001B11D2">
            <w:pPr>
              <w:jc w:val="center"/>
              <w:rPr>
                <w:rFonts w:ascii="仿宋" w:eastAsia="仿宋" w:hAnsi="仿宋" w:cs="宋体" w:hint="eastAsia"/>
                <w:kern w:val="0"/>
                <w:sz w:val="28"/>
                <w:szCs w:val="28"/>
              </w:rPr>
            </w:pPr>
            <w:r>
              <w:rPr>
                <w:rFonts w:ascii="仿宋" w:eastAsia="仿宋" w:hAnsi="仿宋" w:cs="宋体" w:hint="eastAsia"/>
                <w:kern w:val="0"/>
                <w:sz w:val="28"/>
                <w:szCs w:val="28"/>
              </w:rPr>
              <w:t>不</w:t>
            </w:r>
            <w:r w:rsidR="001B11D2">
              <w:rPr>
                <w:rFonts w:ascii="仿宋" w:eastAsia="仿宋" w:hAnsi="仿宋" w:cs="宋体" w:hint="eastAsia"/>
                <w:kern w:val="0"/>
                <w:sz w:val="28"/>
                <w:szCs w:val="28"/>
              </w:rPr>
              <w:t>通过</w:t>
            </w:r>
          </w:p>
        </w:tc>
        <w:tc>
          <w:tcPr>
            <w:tcW w:w="1089" w:type="dxa"/>
            <w:vAlign w:val="center"/>
          </w:tcPr>
          <w:p w14:paraId="48558AC8" w14:textId="361F3989" w:rsidR="001B11D2" w:rsidRPr="00C70C1F" w:rsidRDefault="001B11D2" w:rsidP="001B11D2">
            <w:pPr>
              <w:pStyle w:val="a3"/>
              <w:spacing w:before="120" w:line="200" w:lineRule="auto"/>
              <w:jc w:val="center"/>
              <w:rPr>
                <w:rFonts w:ascii="仿宋" w:eastAsia="仿宋" w:hAnsi="仿宋" w:cs="宋体" w:hint="eastAsia"/>
                <w:color w:val="000000"/>
                <w:kern w:val="0"/>
                <w:sz w:val="28"/>
                <w:szCs w:val="28"/>
                <w:lang w:bidi="ar"/>
              </w:rPr>
            </w:pPr>
            <w:r>
              <w:rPr>
                <w:rFonts w:ascii="仿宋" w:eastAsia="仿宋" w:hAnsi="仿宋" w:cs="宋体" w:hint="eastAsia"/>
                <w:color w:val="000000"/>
                <w:kern w:val="0"/>
                <w:sz w:val="28"/>
                <w:szCs w:val="28"/>
                <w:lang w:bidi="ar"/>
              </w:rPr>
              <w:t>/</w:t>
            </w:r>
          </w:p>
        </w:tc>
      </w:tr>
      <w:tr w:rsidR="001B11D2" w:rsidRPr="00C70C1F" w14:paraId="50959FED" w14:textId="77777777" w:rsidTr="001B11D2">
        <w:trPr>
          <w:trHeight w:val="753"/>
          <w:jc w:val="center"/>
        </w:trPr>
        <w:tc>
          <w:tcPr>
            <w:tcW w:w="782" w:type="dxa"/>
            <w:vAlign w:val="center"/>
          </w:tcPr>
          <w:p w14:paraId="602F59BA" w14:textId="4C70375C" w:rsidR="001B11D2" w:rsidRDefault="001B11D2" w:rsidP="001B11D2">
            <w:pPr>
              <w:jc w:val="center"/>
              <w:rPr>
                <w:rFonts w:ascii="仿宋" w:eastAsia="仿宋" w:hAnsi="仿宋" w:cs="宋体" w:hint="eastAsia"/>
                <w:kern w:val="0"/>
                <w:sz w:val="28"/>
                <w:szCs w:val="28"/>
              </w:rPr>
            </w:pPr>
            <w:r>
              <w:rPr>
                <w:rFonts w:ascii="仿宋" w:eastAsia="仿宋" w:hAnsi="仿宋" w:cs="宋体" w:hint="eastAsia"/>
                <w:kern w:val="0"/>
                <w:sz w:val="28"/>
                <w:szCs w:val="28"/>
              </w:rPr>
              <w:t>10</w:t>
            </w:r>
          </w:p>
        </w:tc>
        <w:tc>
          <w:tcPr>
            <w:tcW w:w="3046" w:type="dxa"/>
            <w:shd w:val="clear" w:color="000000" w:fill="FFFFFF"/>
            <w:noWrap/>
            <w:vAlign w:val="center"/>
          </w:tcPr>
          <w:p w14:paraId="1392274A" w14:textId="02426DED" w:rsidR="001B11D2" w:rsidRPr="001B11D2" w:rsidRDefault="001B11D2" w:rsidP="001B11D2">
            <w:pPr>
              <w:jc w:val="center"/>
              <w:rPr>
                <w:rFonts w:ascii="仿宋" w:eastAsia="仿宋" w:hAnsi="仿宋" w:cs="宋体" w:hint="eastAsia"/>
                <w:kern w:val="0"/>
                <w:sz w:val="28"/>
                <w:szCs w:val="28"/>
              </w:rPr>
            </w:pPr>
            <w:r w:rsidRPr="001B11D2">
              <w:rPr>
                <w:rFonts w:ascii="仿宋" w:eastAsia="仿宋" w:hAnsi="仿宋" w:cs="宋体" w:hint="eastAsia"/>
                <w:kern w:val="0"/>
                <w:sz w:val="28"/>
                <w:szCs w:val="28"/>
              </w:rPr>
              <w:t>安徽智科消防技术有限公司</w:t>
            </w:r>
          </w:p>
        </w:tc>
        <w:tc>
          <w:tcPr>
            <w:tcW w:w="2268" w:type="dxa"/>
            <w:shd w:val="clear" w:color="000000" w:fill="FFFFFF"/>
            <w:vAlign w:val="center"/>
          </w:tcPr>
          <w:p w14:paraId="68F9F8E1" w14:textId="240F630E" w:rsidR="001B11D2" w:rsidRPr="001B11D2" w:rsidRDefault="001B11D2" w:rsidP="001B11D2">
            <w:pPr>
              <w:jc w:val="center"/>
              <w:rPr>
                <w:rFonts w:ascii="仿宋" w:eastAsia="仿宋" w:hAnsi="仿宋" w:cs="宋体" w:hint="eastAsia"/>
                <w:kern w:val="0"/>
                <w:sz w:val="28"/>
                <w:szCs w:val="28"/>
              </w:rPr>
            </w:pPr>
            <w:r w:rsidRPr="001B11D2">
              <w:rPr>
                <w:rFonts w:ascii="仿宋" w:eastAsia="仿宋" w:hAnsi="仿宋" w:cs="宋体"/>
                <w:kern w:val="0"/>
                <w:sz w:val="28"/>
                <w:szCs w:val="28"/>
              </w:rPr>
              <w:t>738701.33</w:t>
            </w:r>
          </w:p>
        </w:tc>
        <w:tc>
          <w:tcPr>
            <w:tcW w:w="1701" w:type="dxa"/>
            <w:vAlign w:val="center"/>
          </w:tcPr>
          <w:p w14:paraId="58CDB604" w14:textId="245945A2" w:rsidR="001B11D2" w:rsidRPr="00C70C1F" w:rsidRDefault="00E10581" w:rsidP="001B11D2">
            <w:pPr>
              <w:jc w:val="center"/>
              <w:rPr>
                <w:rFonts w:ascii="仿宋" w:eastAsia="仿宋" w:hAnsi="仿宋" w:cs="宋体" w:hint="eastAsia"/>
                <w:kern w:val="0"/>
                <w:sz w:val="28"/>
                <w:szCs w:val="28"/>
              </w:rPr>
            </w:pPr>
            <w:r>
              <w:rPr>
                <w:rFonts w:ascii="仿宋" w:eastAsia="仿宋" w:hAnsi="仿宋" w:cs="宋体" w:hint="eastAsia"/>
                <w:kern w:val="0"/>
                <w:sz w:val="28"/>
                <w:szCs w:val="28"/>
              </w:rPr>
              <w:t>不通</w:t>
            </w:r>
            <w:r w:rsidR="001B11D2">
              <w:rPr>
                <w:rFonts w:ascii="仿宋" w:eastAsia="仿宋" w:hAnsi="仿宋" w:cs="宋体" w:hint="eastAsia"/>
                <w:kern w:val="0"/>
                <w:sz w:val="28"/>
                <w:szCs w:val="28"/>
              </w:rPr>
              <w:t>过</w:t>
            </w:r>
          </w:p>
        </w:tc>
        <w:tc>
          <w:tcPr>
            <w:tcW w:w="1089" w:type="dxa"/>
            <w:vAlign w:val="center"/>
          </w:tcPr>
          <w:p w14:paraId="66CC8EF8" w14:textId="66EF0573" w:rsidR="001B11D2" w:rsidRPr="00C70C1F" w:rsidRDefault="001B11D2" w:rsidP="001B11D2">
            <w:pPr>
              <w:pStyle w:val="a3"/>
              <w:spacing w:before="120" w:line="200" w:lineRule="auto"/>
              <w:jc w:val="center"/>
              <w:rPr>
                <w:rFonts w:ascii="仿宋" w:eastAsia="仿宋" w:hAnsi="仿宋" w:cs="宋体" w:hint="eastAsia"/>
                <w:color w:val="000000"/>
                <w:kern w:val="0"/>
                <w:sz w:val="28"/>
                <w:szCs w:val="28"/>
                <w:lang w:bidi="ar"/>
              </w:rPr>
            </w:pPr>
            <w:r>
              <w:rPr>
                <w:rFonts w:ascii="仿宋" w:eastAsia="仿宋" w:hAnsi="仿宋" w:cs="宋体" w:hint="eastAsia"/>
                <w:color w:val="000000"/>
                <w:kern w:val="0"/>
                <w:sz w:val="28"/>
                <w:szCs w:val="28"/>
                <w:lang w:bidi="ar"/>
              </w:rPr>
              <w:t>/</w:t>
            </w:r>
          </w:p>
        </w:tc>
      </w:tr>
      <w:tr w:rsidR="001B11D2" w:rsidRPr="00C70C1F" w14:paraId="2D534947" w14:textId="77777777" w:rsidTr="001B11D2">
        <w:trPr>
          <w:trHeight w:val="753"/>
          <w:jc w:val="center"/>
        </w:trPr>
        <w:tc>
          <w:tcPr>
            <w:tcW w:w="782" w:type="dxa"/>
            <w:vAlign w:val="center"/>
          </w:tcPr>
          <w:p w14:paraId="7B284CF0" w14:textId="4E2ABC52" w:rsidR="001B11D2" w:rsidRDefault="001B11D2" w:rsidP="001B11D2">
            <w:pPr>
              <w:jc w:val="center"/>
              <w:rPr>
                <w:rFonts w:ascii="仿宋" w:eastAsia="仿宋" w:hAnsi="仿宋" w:cs="宋体" w:hint="eastAsia"/>
                <w:kern w:val="0"/>
                <w:sz w:val="28"/>
                <w:szCs w:val="28"/>
              </w:rPr>
            </w:pPr>
            <w:r>
              <w:rPr>
                <w:rFonts w:ascii="仿宋" w:eastAsia="仿宋" w:hAnsi="仿宋" w:cs="宋体" w:hint="eastAsia"/>
                <w:kern w:val="0"/>
                <w:sz w:val="28"/>
                <w:szCs w:val="28"/>
              </w:rPr>
              <w:t>11</w:t>
            </w:r>
          </w:p>
        </w:tc>
        <w:tc>
          <w:tcPr>
            <w:tcW w:w="3046" w:type="dxa"/>
            <w:shd w:val="clear" w:color="000000" w:fill="FFFFFF"/>
            <w:noWrap/>
            <w:vAlign w:val="center"/>
          </w:tcPr>
          <w:p w14:paraId="541C98DC" w14:textId="4A02B5C5" w:rsidR="001B11D2" w:rsidRPr="001B11D2" w:rsidRDefault="001B11D2" w:rsidP="001B11D2">
            <w:pPr>
              <w:jc w:val="center"/>
              <w:rPr>
                <w:rFonts w:ascii="仿宋" w:eastAsia="仿宋" w:hAnsi="仿宋" w:cs="宋体" w:hint="eastAsia"/>
                <w:kern w:val="0"/>
                <w:sz w:val="28"/>
                <w:szCs w:val="28"/>
              </w:rPr>
            </w:pPr>
            <w:r w:rsidRPr="001B11D2">
              <w:rPr>
                <w:rFonts w:ascii="仿宋" w:eastAsia="仿宋" w:hAnsi="仿宋" w:cs="宋体" w:hint="eastAsia"/>
                <w:kern w:val="0"/>
                <w:sz w:val="28"/>
                <w:szCs w:val="28"/>
              </w:rPr>
              <w:t>安徽泽安鑫晨消防工程有限公司</w:t>
            </w:r>
          </w:p>
        </w:tc>
        <w:tc>
          <w:tcPr>
            <w:tcW w:w="2268" w:type="dxa"/>
            <w:shd w:val="clear" w:color="000000" w:fill="FFFFFF"/>
            <w:vAlign w:val="center"/>
          </w:tcPr>
          <w:p w14:paraId="68210B8F" w14:textId="693D96D3" w:rsidR="001B11D2" w:rsidRPr="001B11D2" w:rsidRDefault="001B11D2" w:rsidP="001B11D2">
            <w:pPr>
              <w:jc w:val="center"/>
              <w:rPr>
                <w:rFonts w:ascii="仿宋" w:eastAsia="仿宋" w:hAnsi="仿宋" w:cs="宋体" w:hint="eastAsia"/>
                <w:kern w:val="0"/>
                <w:sz w:val="28"/>
                <w:szCs w:val="28"/>
              </w:rPr>
            </w:pPr>
            <w:r w:rsidRPr="001B11D2">
              <w:rPr>
                <w:rFonts w:ascii="仿宋" w:eastAsia="仿宋" w:hAnsi="仿宋" w:cs="宋体"/>
                <w:kern w:val="0"/>
                <w:sz w:val="28"/>
                <w:szCs w:val="28"/>
              </w:rPr>
              <w:t>738000</w:t>
            </w:r>
          </w:p>
        </w:tc>
        <w:tc>
          <w:tcPr>
            <w:tcW w:w="1701" w:type="dxa"/>
            <w:vAlign w:val="center"/>
          </w:tcPr>
          <w:p w14:paraId="56C54C68" w14:textId="63C30F22" w:rsidR="001B11D2" w:rsidRPr="00C70C1F" w:rsidRDefault="00E10581" w:rsidP="001B11D2">
            <w:pPr>
              <w:jc w:val="center"/>
              <w:rPr>
                <w:rFonts w:ascii="仿宋" w:eastAsia="仿宋" w:hAnsi="仿宋" w:cs="宋体" w:hint="eastAsia"/>
                <w:kern w:val="0"/>
                <w:sz w:val="28"/>
                <w:szCs w:val="28"/>
              </w:rPr>
            </w:pPr>
            <w:r>
              <w:rPr>
                <w:rFonts w:ascii="仿宋" w:eastAsia="仿宋" w:hAnsi="仿宋" w:cs="宋体" w:hint="eastAsia"/>
                <w:kern w:val="0"/>
                <w:sz w:val="28"/>
                <w:szCs w:val="28"/>
              </w:rPr>
              <w:t>不通过</w:t>
            </w:r>
          </w:p>
        </w:tc>
        <w:tc>
          <w:tcPr>
            <w:tcW w:w="1089" w:type="dxa"/>
            <w:vAlign w:val="center"/>
          </w:tcPr>
          <w:p w14:paraId="6A111B5A" w14:textId="7AB0EDF5" w:rsidR="001B11D2" w:rsidRPr="00C70C1F" w:rsidRDefault="001B11D2" w:rsidP="001B11D2">
            <w:pPr>
              <w:pStyle w:val="a3"/>
              <w:spacing w:before="120" w:line="200" w:lineRule="auto"/>
              <w:jc w:val="center"/>
              <w:rPr>
                <w:rFonts w:ascii="仿宋" w:eastAsia="仿宋" w:hAnsi="仿宋" w:cs="宋体" w:hint="eastAsia"/>
                <w:color w:val="000000"/>
                <w:kern w:val="0"/>
                <w:sz w:val="28"/>
                <w:szCs w:val="28"/>
                <w:lang w:bidi="ar"/>
              </w:rPr>
            </w:pPr>
            <w:r>
              <w:rPr>
                <w:rFonts w:ascii="仿宋" w:eastAsia="仿宋" w:hAnsi="仿宋" w:cs="宋体" w:hint="eastAsia"/>
                <w:color w:val="000000"/>
                <w:kern w:val="0"/>
                <w:sz w:val="28"/>
                <w:szCs w:val="28"/>
                <w:lang w:bidi="ar"/>
              </w:rPr>
              <w:t>/</w:t>
            </w:r>
          </w:p>
        </w:tc>
      </w:tr>
      <w:tr w:rsidR="001B11D2" w:rsidRPr="00C70C1F" w14:paraId="4073EF87" w14:textId="77777777" w:rsidTr="001B11D2">
        <w:trPr>
          <w:trHeight w:val="753"/>
          <w:jc w:val="center"/>
        </w:trPr>
        <w:tc>
          <w:tcPr>
            <w:tcW w:w="782" w:type="dxa"/>
            <w:vAlign w:val="center"/>
          </w:tcPr>
          <w:p w14:paraId="1E271699" w14:textId="605373D4" w:rsidR="001B11D2" w:rsidRDefault="001B11D2" w:rsidP="001B11D2">
            <w:pPr>
              <w:jc w:val="center"/>
              <w:rPr>
                <w:rFonts w:ascii="仿宋" w:eastAsia="仿宋" w:hAnsi="仿宋" w:cs="宋体" w:hint="eastAsia"/>
                <w:kern w:val="0"/>
                <w:sz w:val="28"/>
                <w:szCs w:val="28"/>
              </w:rPr>
            </w:pPr>
            <w:r>
              <w:rPr>
                <w:rFonts w:ascii="仿宋" w:eastAsia="仿宋" w:hAnsi="仿宋" w:cs="宋体" w:hint="eastAsia"/>
                <w:kern w:val="0"/>
                <w:sz w:val="28"/>
                <w:szCs w:val="28"/>
              </w:rPr>
              <w:t>12</w:t>
            </w:r>
          </w:p>
        </w:tc>
        <w:tc>
          <w:tcPr>
            <w:tcW w:w="3046" w:type="dxa"/>
            <w:shd w:val="clear" w:color="000000" w:fill="FFFFFF"/>
            <w:noWrap/>
            <w:vAlign w:val="center"/>
          </w:tcPr>
          <w:p w14:paraId="5C9ABBFB" w14:textId="757C3D80" w:rsidR="001B11D2" w:rsidRPr="001B11D2" w:rsidRDefault="001B11D2" w:rsidP="001B11D2">
            <w:pPr>
              <w:jc w:val="center"/>
              <w:rPr>
                <w:rFonts w:ascii="仿宋" w:eastAsia="仿宋" w:hAnsi="仿宋" w:cs="宋体" w:hint="eastAsia"/>
                <w:kern w:val="0"/>
                <w:sz w:val="28"/>
                <w:szCs w:val="28"/>
              </w:rPr>
            </w:pPr>
            <w:r w:rsidRPr="001B11D2">
              <w:rPr>
                <w:rFonts w:ascii="仿宋" w:eastAsia="仿宋" w:hAnsi="仿宋" w:cs="宋体" w:hint="eastAsia"/>
                <w:kern w:val="0"/>
                <w:sz w:val="28"/>
                <w:szCs w:val="28"/>
              </w:rPr>
              <w:t>安徽群安工程技术有限责任公司</w:t>
            </w:r>
          </w:p>
        </w:tc>
        <w:tc>
          <w:tcPr>
            <w:tcW w:w="2268" w:type="dxa"/>
            <w:shd w:val="clear" w:color="000000" w:fill="FFFFFF"/>
            <w:vAlign w:val="center"/>
          </w:tcPr>
          <w:p w14:paraId="372A6234" w14:textId="1AFB4F55" w:rsidR="001B11D2" w:rsidRPr="001B11D2" w:rsidRDefault="001B11D2" w:rsidP="001B11D2">
            <w:pPr>
              <w:jc w:val="center"/>
              <w:rPr>
                <w:rFonts w:ascii="仿宋" w:eastAsia="仿宋" w:hAnsi="仿宋" w:cs="宋体" w:hint="eastAsia"/>
                <w:kern w:val="0"/>
                <w:sz w:val="28"/>
                <w:szCs w:val="28"/>
              </w:rPr>
            </w:pPr>
            <w:r w:rsidRPr="001B11D2">
              <w:rPr>
                <w:rFonts w:ascii="仿宋" w:eastAsia="仿宋" w:hAnsi="仿宋" w:cs="宋体"/>
                <w:kern w:val="0"/>
                <w:sz w:val="28"/>
                <w:szCs w:val="28"/>
              </w:rPr>
              <w:t>940000</w:t>
            </w:r>
          </w:p>
        </w:tc>
        <w:tc>
          <w:tcPr>
            <w:tcW w:w="1701" w:type="dxa"/>
            <w:vAlign w:val="center"/>
          </w:tcPr>
          <w:p w14:paraId="70062C72" w14:textId="75094BB3" w:rsidR="001B11D2" w:rsidRPr="00C70C1F" w:rsidRDefault="00E10581" w:rsidP="001B11D2">
            <w:pPr>
              <w:jc w:val="center"/>
              <w:rPr>
                <w:rFonts w:ascii="仿宋" w:eastAsia="仿宋" w:hAnsi="仿宋" w:cs="宋体" w:hint="eastAsia"/>
                <w:kern w:val="0"/>
                <w:sz w:val="28"/>
                <w:szCs w:val="28"/>
              </w:rPr>
            </w:pPr>
            <w:r>
              <w:rPr>
                <w:rFonts w:ascii="仿宋" w:eastAsia="仿宋" w:hAnsi="仿宋" w:cs="宋体" w:hint="eastAsia"/>
                <w:kern w:val="0"/>
                <w:sz w:val="28"/>
                <w:szCs w:val="28"/>
              </w:rPr>
              <w:t>不通过</w:t>
            </w:r>
          </w:p>
        </w:tc>
        <w:tc>
          <w:tcPr>
            <w:tcW w:w="1089" w:type="dxa"/>
            <w:vAlign w:val="center"/>
          </w:tcPr>
          <w:p w14:paraId="37E3FD29" w14:textId="70A5C065" w:rsidR="001B11D2" w:rsidRPr="00C70C1F" w:rsidRDefault="001B11D2" w:rsidP="001B11D2">
            <w:pPr>
              <w:pStyle w:val="a3"/>
              <w:spacing w:before="120" w:line="200" w:lineRule="auto"/>
              <w:jc w:val="center"/>
              <w:rPr>
                <w:rFonts w:ascii="仿宋" w:eastAsia="仿宋" w:hAnsi="仿宋" w:cs="宋体" w:hint="eastAsia"/>
                <w:color w:val="000000"/>
                <w:kern w:val="0"/>
                <w:sz w:val="28"/>
                <w:szCs w:val="28"/>
                <w:lang w:bidi="ar"/>
              </w:rPr>
            </w:pPr>
            <w:r>
              <w:rPr>
                <w:rFonts w:ascii="仿宋" w:eastAsia="仿宋" w:hAnsi="仿宋" w:cs="宋体" w:hint="eastAsia"/>
                <w:color w:val="000000"/>
                <w:kern w:val="0"/>
                <w:sz w:val="28"/>
                <w:szCs w:val="28"/>
                <w:lang w:bidi="ar"/>
              </w:rPr>
              <w:t>/</w:t>
            </w:r>
          </w:p>
        </w:tc>
      </w:tr>
    </w:tbl>
    <w:p w14:paraId="11D440DF" w14:textId="77777777" w:rsidR="007F11D0" w:rsidRPr="00C70C1F" w:rsidRDefault="007F11D0" w:rsidP="0077081E">
      <w:pPr>
        <w:rPr>
          <w:rFonts w:ascii="仿宋" w:eastAsia="仿宋" w:hAnsi="仿宋" w:hint="eastAsia"/>
        </w:rPr>
      </w:pPr>
    </w:p>
    <w:sectPr w:rsidR="007F11D0" w:rsidRPr="00C70C1F" w:rsidSect="00001359">
      <w:headerReference w:type="default" r:id="rId7"/>
      <w:type w:val="oddPag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3F292" w14:textId="77777777" w:rsidR="00E20DE3" w:rsidRDefault="00E20DE3">
      <w:r>
        <w:separator/>
      </w:r>
    </w:p>
  </w:endnote>
  <w:endnote w:type="continuationSeparator" w:id="0">
    <w:p w14:paraId="2577A1F4" w14:textId="77777777" w:rsidR="00E20DE3" w:rsidRDefault="00E20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embedRegular r:id="rId1" w:subsetted="1" w:fontKey="{6E6E9F74-8C45-4B7A-8C05-AB41858B5241}"/>
    <w:embedBold r:id="rId2" w:subsetted="1" w:fontKey="{F2010BFB-4A01-44F6-ADE9-AEA93F75526A}"/>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63079" w14:textId="77777777" w:rsidR="00E20DE3" w:rsidRDefault="00E20DE3">
      <w:r>
        <w:separator/>
      </w:r>
    </w:p>
  </w:footnote>
  <w:footnote w:type="continuationSeparator" w:id="0">
    <w:p w14:paraId="58A6F0EF" w14:textId="77777777" w:rsidR="00E20DE3" w:rsidRDefault="00E20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5ABB9" w14:textId="77777777" w:rsidR="007F11D0" w:rsidRDefault="007F11D0">
    <w:pPr>
      <w:pStyle w:val="a5"/>
      <w:pBdr>
        <w:bottom w:val="none" w:sz="0" w:space="1"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CD143"/>
    <w:multiLevelType w:val="singleLevel"/>
    <w:tmpl w:val="169CD143"/>
    <w:lvl w:ilvl="0">
      <w:start w:val="1"/>
      <w:numFmt w:val="decimal"/>
      <w:lvlText w:val="%1."/>
      <w:lvlJc w:val="left"/>
      <w:pPr>
        <w:tabs>
          <w:tab w:val="left" w:pos="312"/>
        </w:tabs>
      </w:pPr>
    </w:lvl>
  </w:abstractNum>
  <w:num w:numId="1" w16cid:durableId="1563758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TrueTypeFonts/>
  <w:saveSubset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cwZDE2OTk4MmUyMzRkZWUyOGVjZWRiMDBkYmJmMWUifQ=="/>
  </w:docVars>
  <w:rsids>
    <w:rsidRoot w:val="37BA19F1"/>
    <w:rsid w:val="00001359"/>
    <w:rsid w:val="00023E35"/>
    <w:rsid w:val="00040ADE"/>
    <w:rsid w:val="000539FC"/>
    <w:rsid w:val="000553D8"/>
    <w:rsid w:val="000A26D1"/>
    <w:rsid w:val="000B06C3"/>
    <w:rsid w:val="001254FD"/>
    <w:rsid w:val="001538C1"/>
    <w:rsid w:val="00165BE1"/>
    <w:rsid w:val="00166ACD"/>
    <w:rsid w:val="00191D8D"/>
    <w:rsid w:val="0019419F"/>
    <w:rsid w:val="001A2F2A"/>
    <w:rsid w:val="001A5AA6"/>
    <w:rsid w:val="001B0A7C"/>
    <w:rsid w:val="001B11D2"/>
    <w:rsid w:val="001B550D"/>
    <w:rsid w:val="001D6E37"/>
    <w:rsid w:val="001F1C82"/>
    <w:rsid w:val="002368EC"/>
    <w:rsid w:val="0026434D"/>
    <w:rsid w:val="002840EC"/>
    <w:rsid w:val="002942C3"/>
    <w:rsid w:val="002B0812"/>
    <w:rsid w:val="003428D5"/>
    <w:rsid w:val="00344A10"/>
    <w:rsid w:val="00394717"/>
    <w:rsid w:val="003A2B75"/>
    <w:rsid w:val="003D370C"/>
    <w:rsid w:val="0040384F"/>
    <w:rsid w:val="00404E81"/>
    <w:rsid w:val="00423D6B"/>
    <w:rsid w:val="00442ADF"/>
    <w:rsid w:val="00461EDA"/>
    <w:rsid w:val="00464639"/>
    <w:rsid w:val="004A098D"/>
    <w:rsid w:val="004A1AEC"/>
    <w:rsid w:val="004F232A"/>
    <w:rsid w:val="004F7CA8"/>
    <w:rsid w:val="00512541"/>
    <w:rsid w:val="00523707"/>
    <w:rsid w:val="00553A92"/>
    <w:rsid w:val="00556A48"/>
    <w:rsid w:val="0059751C"/>
    <w:rsid w:val="005A0B0C"/>
    <w:rsid w:val="005A1D11"/>
    <w:rsid w:val="005B08D0"/>
    <w:rsid w:val="005F5171"/>
    <w:rsid w:val="005F56A9"/>
    <w:rsid w:val="0065602F"/>
    <w:rsid w:val="0068785B"/>
    <w:rsid w:val="00690597"/>
    <w:rsid w:val="006B3111"/>
    <w:rsid w:val="006E488B"/>
    <w:rsid w:val="0070672E"/>
    <w:rsid w:val="00710C32"/>
    <w:rsid w:val="00740DE0"/>
    <w:rsid w:val="00751DFF"/>
    <w:rsid w:val="0077081E"/>
    <w:rsid w:val="007740C2"/>
    <w:rsid w:val="00782F64"/>
    <w:rsid w:val="007851CC"/>
    <w:rsid w:val="007928E2"/>
    <w:rsid w:val="007F11D0"/>
    <w:rsid w:val="007F2AC4"/>
    <w:rsid w:val="007F68B9"/>
    <w:rsid w:val="008154C4"/>
    <w:rsid w:val="00826E83"/>
    <w:rsid w:val="00875AA8"/>
    <w:rsid w:val="00881375"/>
    <w:rsid w:val="008907FB"/>
    <w:rsid w:val="008A09FB"/>
    <w:rsid w:val="008A202D"/>
    <w:rsid w:val="008A53B6"/>
    <w:rsid w:val="008B7868"/>
    <w:rsid w:val="008E02C7"/>
    <w:rsid w:val="008E088D"/>
    <w:rsid w:val="008E5723"/>
    <w:rsid w:val="00911127"/>
    <w:rsid w:val="00922026"/>
    <w:rsid w:val="0092297A"/>
    <w:rsid w:val="00925EFF"/>
    <w:rsid w:val="00943CA5"/>
    <w:rsid w:val="00966D29"/>
    <w:rsid w:val="00982421"/>
    <w:rsid w:val="009A0442"/>
    <w:rsid w:val="009D4F6B"/>
    <w:rsid w:val="009E54AD"/>
    <w:rsid w:val="009F3473"/>
    <w:rsid w:val="00A47472"/>
    <w:rsid w:val="00A6144F"/>
    <w:rsid w:val="00A73BDB"/>
    <w:rsid w:val="00A76C01"/>
    <w:rsid w:val="00A9565D"/>
    <w:rsid w:val="00AB353F"/>
    <w:rsid w:val="00AF03FB"/>
    <w:rsid w:val="00AF27BB"/>
    <w:rsid w:val="00B2540E"/>
    <w:rsid w:val="00B33527"/>
    <w:rsid w:val="00B56941"/>
    <w:rsid w:val="00B60506"/>
    <w:rsid w:val="00B940C3"/>
    <w:rsid w:val="00BD5FF8"/>
    <w:rsid w:val="00BF20C5"/>
    <w:rsid w:val="00BF792E"/>
    <w:rsid w:val="00C0775E"/>
    <w:rsid w:val="00C16413"/>
    <w:rsid w:val="00C269FF"/>
    <w:rsid w:val="00C2734B"/>
    <w:rsid w:val="00C30DE2"/>
    <w:rsid w:val="00C70C1F"/>
    <w:rsid w:val="00C70F38"/>
    <w:rsid w:val="00C9493A"/>
    <w:rsid w:val="00CB2F8E"/>
    <w:rsid w:val="00CB3F3C"/>
    <w:rsid w:val="00CE217E"/>
    <w:rsid w:val="00CE5CD4"/>
    <w:rsid w:val="00D06EC3"/>
    <w:rsid w:val="00D135C8"/>
    <w:rsid w:val="00D16315"/>
    <w:rsid w:val="00D4052E"/>
    <w:rsid w:val="00D52F53"/>
    <w:rsid w:val="00D65862"/>
    <w:rsid w:val="00DA0F8B"/>
    <w:rsid w:val="00DC6292"/>
    <w:rsid w:val="00DE07DD"/>
    <w:rsid w:val="00DE71DC"/>
    <w:rsid w:val="00E10581"/>
    <w:rsid w:val="00E13E82"/>
    <w:rsid w:val="00E20DE3"/>
    <w:rsid w:val="00E40EA8"/>
    <w:rsid w:val="00E50885"/>
    <w:rsid w:val="00EA045C"/>
    <w:rsid w:val="00EA43DA"/>
    <w:rsid w:val="00EB0D3C"/>
    <w:rsid w:val="00EB5E54"/>
    <w:rsid w:val="00EC21D0"/>
    <w:rsid w:val="00ED02E9"/>
    <w:rsid w:val="00EF6518"/>
    <w:rsid w:val="00F2396E"/>
    <w:rsid w:val="00F54688"/>
    <w:rsid w:val="00FC0DBD"/>
    <w:rsid w:val="00FC6EC9"/>
    <w:rsid w:val="00FD775B"/>
    <w:rsid w:val="00FF127A"/>
    <w:rsid w:val="00FF12A0"/>
    <w:rsid w:val="00FF6315"/>
    <w:rsid w:val="158F2A88"/>
    <w:rsid w:val="2A465F84"/>
    <w:rsid w:val="2FF40303"/>
    <w:rsid w:val="37BA19F1"/>
    <w:rsid w:val="3A2F7338"/>
    <w:rsid w:val="40B94CC0"/>
    <w:rsid w:val="41705221"/>
    <w:rsid w:val="495D24F0"/>
    <w:rsid w:val="4DC13536"/>
    <w:rsid w:val="4EFA19C6"/>
    <w:rsid w:val="614E2555"/>
    <w:rsid w:val="6C2B0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676837"/>
  <w15:docId w15:val="{34B7999A-ACD6-4B8E-BDDF-BAE08353D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rsid w:val="008A09FB"/>
    <w:pPr>
      <w:widowControl w:val="0"/>
      <w:jc w:val="both"/>
    </w:pPr>
    <w:rPr>
      <w:kern w:val="2"/>
      <w:sz w:val="21"/>
      <w:szCs w:val="24"/>
    </w:rPr>
  </w:style>
  <w:style w:type="paragraph" w:styleId="1">
    <w:name w:val="heading 1"/>
    <w:basedOn w:val="a"/>
    <w:next w:val="a"/>
    <w:link w:val="10"/>
    <w:autoRedefine/>
    <w:qFormat/>
    <w:pPr>
      <w:keepNext/>
      <w:keepLines/>
      <w:spacing w:before="340" w:after="330" w:line="576" w:lineRule="auto"/>
      <w:outlineLvl w:val="0"/>
    </w:pPr>
    <w:rPr>
      <w:b/>
      <w:kern w:val="44"/>
      <w:sz w:val="44"/>
    </w:rPr>
  </w:style>
  <w:style w:type="paragraph" w:styleId="2">
    <w:name w:val="heading 2"/>
    <w:basedOn w:val="a"/>
    <w:next w:val="a"/>
    <w:link w:val="20"/>
    <w:autoRedefine/>
    <w:semiHidden/>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uiPriority w:val="9"/>
    <w:qFormat/>
    <w:rsid w:val="00EB5E54"/>
    <w:pPr>
      <w:keepNext/>
      <w:keepLines/>
      <w:spacing w:line="360" w:lineRule="auto"/>
      <w:jc w:val="left"/>
      <w:outlineLvl w:val="2"/>
    </w:pPr>
    <w:rPr>
      <w:rFonts w:ascii="宋体" w:hAnsi="宋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qFormat/>
    <w:pPr>
      <w:spacing w:after="120"/>
    </w:pPr>
  </w:style>
  <w:style w:type="paragraph" w:styleId="a4">
    <w:name w:val="footer"/>
    <w:basedOn w:val="a"/>
    <w:autoRedefine/>
    <w:uiPriority w:val="99"/>
    <w:qFormat/>
    <w:pPr>
      <w:tabs>
        <w:tab w:val="center" w:pos="4153"/>
        <w:tab w:val="right" w:pos="8306"/>
      </w:tabs>
      <w:snapToGrid w:val="0"/>
      <w:jc w:val="left"/>
    </w:pPr>
    <w:rPr>
      <w:sz w:val="18"/>
      <w:szCs w:val="18"/>
    </w:rPr>
  </w:style>
  <w:style w:type="paragraph" w:styleId="a5">
    <w:name w:val="header"/>
    <w:basedOn w:val="a"/>
    <w:autoRedefine/>
    <w:uiPriority w:val="99"/>
    <w:qFormat/>
    <w:pPr>
      <w:pBdr>
        <w:bottom w:val="single" w:sz="6" w:space="1" w:color="auto"/>
      </w:pBdr>
      <w:tabs>
        <w:tab w:val="center" w:pos="4153"/>
        <w:tab w:val="right" w:pos="8306"/>
      </w:tabs>
      <w:snapToGrid w:val="0"/>
      <w:jc w:val="center"/>
    </w:pPr>
    <w:rPr>
      <w:sz w:val="18"/>
      <w:szCs w:val="18"/>
    </w:rPr>
  </w:style>
  <w:style w:type="character" w:customStyle="1" w:styleId="10">
    <w:name w:val="标题 1 字符"/>
    <w:link w:val="1"/>
    <w:autoRedefine/>
    <w:qFormat/>
    <w:rPr>
      <w:b/>
      <w:kern w:val="44"/>
      <w:sz w:val="44"/>
    </w:rPr>
  </w:style>
  <w:style w:type="character" w:customStyle="1" w:styleId="20">
    <w:name w:val="标题 2 字符"/>
    <w:link w:val="2"/>
    <w:autoRedefine/>
    <w:qFormat/>
    <w:rPr>
      <w:rFonts w:ascii="Arial" w:eastAsia="黑体" w:hAnsi="Arial"/>
      <w:b/>
      <w:sz w:val="32"/>
    </w:rPr>
  </w:style>
  <w:style w:type="character" w:customStyle="1" w:styleId="30">
    <w:name w:val="标题 3 字符"/>
    <w:basedOn w:val="a0"/>
    <w:link w:val="3"/>
    <w:uiPriority w:val="9"/>
    <w:rsid w:val="00EB5E54"/>
    <w:rPr>
      <w:rFonts w:ascii="宋体" w:hAnsi="宋体"/>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133374">
      <w:bodyDiv w:val="1"/>
      <w:marLeft w:val="0"/>
      <w:marRight w:val="0"/>
      <w:marTop w:val="0"/>
      <w:marBottom w:val="0"/>
      <w:divBdr>
        <w:top w:val="none" w:sz="0" w:space="0" w:color="auto"/>
        <w:left w:val="none" w:sz="0" w:space="0" w:color="auto"/>
        <w:bottom w:val="none" w:sz="0" w:space="0" w:color="auto"/>
        <w:right w:val="none" w:sz="0" w:space="0" w:color="auto"/>
      </w:divBdr>
    </w:div>
    <w:div w:id="439642150">
      <w:bodyDiv w:val="1"/>
      <w:marLeft w:val="0"/>
      <w:marRight w:val="0"/>
      <w:marTop w:val="0"/>
      <w:marBottom w:val="0"/>
      <w:divBdr>
        <w:top w:val="none" w:sz="0" w:space="0" w:color="auto"/>
        <w:left w:val="none" w:sz="0" w:space="0" w:color="auto"/>
        <w:bottom w:val="none" w:sz="0" w:space="0" w:color="auto"/>
        <w:right w:val="none" w:sz="0" w:space="0" w:color="auto"/>
      </w:divBdr>
    </w:div>
    <w:div w:id="580606223">
      <w:bodyDiv w:val="1"/>
      <w:marLeft w:val="0"/>
      <w:marRight w:val="0"/>
      <w:marTop w:val="0"/>
      <w:marBottom w:val="0"/>
      <w:divBdr>
        <w:top w:val="none" w:sz="0" w:space="0" w:color="auto"/>
        <w:left w:val="none" w:sz="0" w:space="0" w:color="auto"/>
        <w:bottom w:val="none" w:sz="0" w:space="0" w:color="auto"/>
        <w:right w:val="none" w:sz="0" w:space="0" w:color="auto"/>
      </w:divBdr>
    </w:div>
    <w:div w:id="777407030">
      <w:bodyDiv w:val="1"/>
      <w:marLeft w:val="0"/>
      <w:marRight w:val="0"/>
      <w:marTop w:val="0"/>
      <w:marBottom w:val="0"/>
      <w:divBdr>
        <w:top w:val="none" w:sz="0" w:space="0" w:color="auto"/>
        <w:left w:val="none" w:sz="0" w:space="0" w:color="auto"/>
        <w:bottom w:val="none" w:sz="0" w:space="0" w:color="auto"/>
        <w:right w:val="none" w:sz="0" w:space="0" w:color="auto"/>
      </w:divBdr>
    </w:div>
    <w:div w:id="1696685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3</Pages>
  <Words>372</Words>
  <Characters>459</Characters>
  <Application>Microsoft Office Word</Application>
  <DocSecurity>0</DocSecurity>
  <Lines>76</Lines>
  <Paragraphs>92</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姚连运</dc:creator>
  <cp:lastModifiedBy>蓉 黄</cp:lastModifiedBy>
  <cp:revision>63</cp:revision>
  <cp:lastPrinted>2024-11-04T08:41:00Z</cp:lastPrinted>
  <dcterms:created xsi:type="dcterms:W3CDTF">2024-05-07T06:44:00Z</dcterms:created>
  <dcterms:modified xsi:type="dcterms:W3CDTF">2025-08-11T08:28:00Z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4CDC7F09DB5F480C8C0BCDD896320556_13</vt:lpwstr>
  </property>
</Properties>
</file>