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6345"/>
      </w:tblGrid>
      <w:tr w14:paraId="48A06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09E81A6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532E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68E9D17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第一成交候选人：安徽一洁环境科技有限公司</w:t>
            </w:r>
          </w:p>
        </w:tc>
      </w:tr>
      <w:tr w14:paraId="0AAF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5B361634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评审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3D8A8E32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具备有效的营业执照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。</w:t>
            </w:r>
          </w:p>
        </w:tc>
      </w:tr>
    </w:tbl>
    <w:p w14:paraId="21265B4E">
      <w:pPr>
        <w:jc w:val="both"/>
        <w:rPr>
          <w:rFonts w:hint="eastAsia" w:ascii="宋体" w:eastAsia="宋体"/>
          <w:b/>
          <w:sz w:val="36"/>
          <w:szCs w:val="32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7"/>
        <w:tblW w:w="140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4"/>
        <w:gridCol w:w="3518"/>
        <w:gridCol w:w="2865"/>
        <w:gridCol w:w="2233"/>
      </w:tblGrid>
      <w:tr w14:paraId="00D4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评审情况一览表</w:t>
            </w:r>
          </w:p>
        </w:tc>
      </w:tr>
      <w:tr w14:paraId="5281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5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项目名称：合肥乡联环境科技有限公司2026年240L垃圾桶采购项目</w:t>
            </w:r>
          </w:p>
        </w:tc>
      </w:tr>
      <w:tr w14:paraId="0F1B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E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项目编号：2026PHAX528</w:t>
            </w:r>
          </w:p>
        </w:tc>
      </w:tr>
      <w:tr w14:paraId="5F83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en-US" w:bidi="ar-SA"/>
              </w:rPr>
              <w:t>报价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元/只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4"/>
                <w:u w:val="none"/>
                <w:lang w:val="en-US" w:eastAsia="zh-CN" w:bidi="ar-SA"/>
              </w:rPr>
              <w:t>）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E3D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C521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  <w:t>安徽一洁环境科技有限公司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20EE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2FC5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118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第一成交候选人</w:t>
            </w:r>
          </w:p>
        </w:tc>
      </w:tr>
      <w:tr w14:paraId="152C8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0CD9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苏州祥霞保洁服务有限公司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FACA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B72B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124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8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</w:tr>
      <w:tr w14:paraId="395E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D598D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  <w:t>合肥市成玲建筑劳务有限公司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8344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A585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124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E7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FF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6B22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  <w:t>浙江绿运工贸有限公司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FC8E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38CB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133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C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6F2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C0676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  <w:t>合肥路援交通设施有限公司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AEFDB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36F6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126.2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89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D3D0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6C46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  <w:t>合肥家东贸易有限公司</w:t>
            </w:r>
          </w:p>
        </w:tc>
        <w:tc>
          <w:tcPr>
            <w:tcW w:w="3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8C72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8"/>
                <w:u w:val="none"/>
                <w:lang w:val="en-US" w:eastAsia="zh-CN" w:bidi="ar-SA"/>
              </w:rPr>
              <w:t>不</w:t>
            </w: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8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9E9B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/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5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192FB835">
      <w:pPr>
        <w:pStyle w:val="2"/>
        <w:rPr>
          <w:rFonts w:hint="eastAsia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63FA1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6E3A92"/>
    <w:rsid w:val="05D109A1"/>
    <w:rsid w:val="0616760F"/>
    <w:rsid w:val="078B541E"/>
    <w:rsid w:val="0A251868"/>
    <w:rsid w:val="0BBA1DDA"/>
    <w:rsid w:val="0D367B67"/>
    <w:rsid w:val="0E2C1505"/>
    <w:rsid w:val="0E9A4CD8"/>
    <w:rsid w:val="0EC35D04"/>
    <w:rsid w:val="0FF51BE3"/>
    <w:rsid w:val="10245D58"/>
    <w:rsid w:val="12E82452"/>
    <w:rsid w:val="13691639"/>
    <w:rsid w:val="153257BF"/>
    <w:rsid w:val="155A34EB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07E10B0"/>
    <w:rsid w:val="212C2CB6"/>
    <w:rsid w:val="21447922"/>
    <w:rsid w:val="23023F9E"/>
    <w:rsid w:val="23582961"/>
    <w:rsid w:val="24BD6179"/>
    <w:rsid w:val="251C2D73"/>
    <w:rsid w:val="253817E4"/>
    <w:rsid w:val="258531A7"/>
    <w:rsid w:val="25D002C4"/>
    <w:rsid w:val="26A84545"/>
    <w:rsid w:val="26E81946"/>
    <w:rsid w:val="27BA3F65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3E432E54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4F912F11"/>
    <w:rsid w:val="506041B4"/>
    <w:rsid w:val="50B36711"/>
    <w:rsid w:val="510272D4"/>
    <w:rsid w:val="51107FE9"/>
    <w:rsid w:val="5117543F"/>
    <w:rsid w:val="51726C8E"/>
    <w:rsid w:val="527222EF"/>
    <w:rsid w:val="52917012"/>
    <w:rsid w:val="539F3E8B"/>
    <w:rsid w:val="549372E6"/>
    <w:rsid w:val="55F0421D"/>
    <w:rsid w:val="58C96944"/>
    <w:rsid w:val="58E66311"/>
    <w:rsid w:val="5A2A3FC4"/>
    <w:rsid w:val="5ED23282"/>
    <w:rsid w:val="5F604B37"/>
    <w:rsid w:val="5F627E73"/>
    <w:rsid w:val="5F971944"/>
    <w:rsid w:val="603A0632"/>
    <w:rsid w:val="604E6A16"/>
    <w:rsid w:val="60F70BBE"/>
    <w:rsid w:val="62961AE0"/>
    <w:rsid w:val="6373695B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113BEC"/>
    <w:rsid w:val="6EF01F43"/>
    <w:rsid w:val="6F8E498B"/>
    <w:rsid w:val="717A5854"/>
    <w:rsid w:val="725B76BF"/>
    <w:rsid w:val="727B476E"/>
    <w:rsid w:val="72DA0378"/>
    <w:rsid w:val="72DE53F0"/>
    <w:rsid w:val="73A429A0"/>
    <w:rsid w:val="74911769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2C13BC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</Words>
  <Characters>65</Characters>
  <Lines>1</Lines>
  <Paragraphs>1</Paragraphs>
  <TotalTime>4</TotalTime>
  <ScaleCrop>false</ScaleCrop>
  <LinksUpToDate>false</LinksUpToDate>
  <CharactersWithSpaces>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2026-11-05T09:28:45Z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