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AEA6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成交</w:t>
      </w:r>
      <w:r>
        <w:rPr>
          <w:rFonts w:hint="eastAsia" w:ascii="宋体" w:hAnsi="宋体"/>
          <w:b/>
          <w:sz w:val="28"/>
          <w:szCs w:val="36"/>
        </w:rPr>
        <w:t>候选人信息表</w:t>
      </w:r>
    </w:p>
    <w:tbl>
      <w:tblPr>
        <w:tblStyle w:val="6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6544"/>
      </w:tblGrid>
      <w:tr w14:paraId="1B85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789" w:type="dxa"/>
            <w:gridSpan w:val="2"/>
            <w:noWrap w:val="0"/>
            <w:vAlign w:val="center"/>
          </w:tcPr>
          <w:p w14:paraId="11C46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</w:rPr>
              <w:t>候选人：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eastAsia="zh-CN"/>
              </w:rPr>
              <w:t>安徽威尔康洗涤有限公司</w:t>
            </w:r>
          </w:p>
        </w:tc>
      </w:tr>
      <w:tr w14:paraId="05DC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4747B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要求的资格能力条件</w:t>
            </w:r>
          </w:p>
        </w:tc>
        <w:tc>
          <w:tcPr>
            <w:tcW w:w="6544" w:type="dxa"/>
            <w:noWrap/>
            <w:vAlign w:val="center"/>
          </w:tcPr>
          <w:p w14:paraId="069D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</w:tc>
      </w:tr>
      <w:tr w14:paraId="74E2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23B5E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服务期限</w:t>
            </w:r>
          </w:p>
        </w:tc>
        <w:tc>
          <w:tcPr>
            <w:tcW w:w="6544" w:type="dxa"/>
            <w:noWrap/>
            <w:vAlign w:val="center"/>
          </w:tcPr>
          <w:p w14:paraId="30D92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  <w:p w14:paraId="0EE20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（如公示正文与此不一致，以此为准）</w:t>
            </w:r>
          </w:p>
        </w:tc>
      </w:tr>
      <w:tr w14:paraId="67AB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2245" w:type="dxa"/>
            <w:noWrap w:val="0"/>
            <w:vAlign w:val="center"/>
          </w:tcPr>
          <w:p w14:paraId="6C18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通过评审的得分业绩</w:t>
            </w:r>
          </w:p>
        </w:tc>
        <w:tc>
          <w:tcPr>
            <w:tcW w:w="6544" w:type="dxa"/>
            <w:noWrap/>
            <w:vAlign w:val="center"/>
          </w:tcPr>
          <w:p w14:paraId="017DD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投标人业绩：</w:t>
            </w:r>
          </w:p>
          <w:p w14:paraId="4DEFB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1.列车卧具洗涤委托项目；</w:t>
            </w:r>
          </w:p>
          <w:p w14:paraId="1CB9F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 w:bidi="ar-SA"/>
              </w:rPr>
              <w:t>2.合肥地区公寓卧具洗涤委外项目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 w:bidi="ar-SA"/>
              </w:rPr>
              <w:t>；</w:t>
            </w:r>
          </w:p>
          <w:p w14:paraId="68AF6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 w:bidi="ar-SA"/>
              </w:rPr>
              <w:t>3.南京地区动车头枕片洗涤服务。</w:t>
            </w:r>
          </w:p>
        </w:tc>
      </w:tr>
      <w:tr w14:paraId="3485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245" w:type="dxa"/>
            <w:noWrap w:val="0"/>
            <w:vAlign w:val="center"/>
          </w:tcPr>
          <w:p w14:paraId="2233B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保证金及电子交易服务费用缴纳形式</w:t>
            </w:r>
          </w:p>
        </w:tc>
        <w:tc>
          <w:tcPr>
            <w:tcW w:w="6544" w:type="dxa"/>
            <w:noWrap/>
            <w:vAlign w:val="center"/>
          </w:tcPr>
          <w:p w14:paraId="0A7E7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银行转账</w:t>
            </w:r>
          </w:p>
        </w:tc>
      </w:tr>
    </w:tbl>
    <w:p w14:paraId="08922FB2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000FF431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0292D280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BAF3E3A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55B5EB71">
      <w:pPr>
        <w:pStyle w:val="2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38558361">
      <w:pPr>
        <w:pStyle w:val="2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3AC2A571">
      <w:pPr>
        <w:pStyle w:val="2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2C8AF65E">
      <w:pPr>
        <w:pStyle w:val="2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416235C">
      <w:pPr>
        <w:jc w:val="center"/>
        <w:outlineLvl w:val="0"/>
        <w:rPr>
          <w:rFonts w:hint="eastAsia" w:ascii="宋体" w:hAnsi="宋体"/>
          <w:bCs/>
          <w:sz w:val="30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评标情况一览</w:t>
      </w:r>
    </w:p>
    <w:tbl>
      <w:tblPr>
        <w:tblStyle w:val="6"/>
        <w:tblW w:w="9064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662"/>
        <w:gridCol w:w="1669"/>
        <w:gridCol w:w="1851"/>
        <w:gridCol w:w="1078"/>
      </w:tblGrid>
      <w:tr w14:paraId="0768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064" w:type="dxa"/>
            <w:gridSpan w:val="5"/>
            <w:tcBorders>
              <w:tl2br w:val="nil"/>
              <w:tr2bl w:val="nil"/>
            </w:tcBorders>
            <w:noWrap/>
            <w:vAlign w:val="top"/>
          </w:tcPr>
          <w:p w14:paraId="5441EFA0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项目名称: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布草洗涤服务供应商采购项目</w:t>
            </w:r>
          </w:p>
          <w:p w14:paraId="46506A10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项目编号: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2026PHBN289</w:t>
            </w:r>
          </w:p>
        </w:tc>
      </w:tr>
      <w:tr w14:paraId="2B68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54CBF88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603F765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供应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商名称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 w:val="0"/>
            <w:vAlign w:val="center"/>
          </w:tcPr>
          <w:p w14:paraId="7F3CD45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费率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0EB7712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初审</w:t>
            </w:r>
          </w:p>
          <w:p w14:paraId="4A908D4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通过/不通过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54056B2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总得分</w:t>
            </w:r>
          </w:p>
        </w:tc>
      </w:tr>
      <w:tr w14:paraId="6E39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5D174CFB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53EB0C2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安徽威尔康洗涤有限公司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 w:val="0"/>
            <w:vAlign w:val="center"/>
          </w:tcPr>
          <w:p w14:paraId="102C0E2F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49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.00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6E89F1C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74C53D8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92.00</w:t>
            </w:r>
          </w:p>
        </w:tc>
      </w:tr>
      <w:tr w14:paraId="5E71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227D6C1B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4D151FD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安徽省伯爵世家洗涤有限公司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 w:val="0"/>
            <w:vAlign w:val="center"/>
          </w:tcPr>
          <w:p w14:paraId="503C3CD4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59.32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5B7AE96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4CC57ED1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75.78</w:t>
            </w:r>
          </w:p>
        </w:tc>
      </w:tr>
      <w:tr w14:paraId="5029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6DD8F12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558A425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合肥衣时空科技有限公司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/>
            <w:vAlign w:val="center"/>
          </w:tcPr>
          <w:p w14:paraId="0D84704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70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.00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772B063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18AEFD1A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67.33</w:t>
            </w:r>
          </w:p>
        </w:tc>
      </w:tr>
      <w:tr w14:paraId="21D6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6F3107BE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70C3B85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安徽祯心源智慧洗涤有限公司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/>
            <w:vAlign w:val="center"/>
          </w:tcPr>
          <w:p w14:paraId="65A61311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79.00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3176A5A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4BC4E3D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65.94</w:t>
            </w:r>
          </w:p>
        </w:tc>
      </w:tr>
      <w:tr w14:paraId="745E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38DCADB3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29ED5A0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合肥洁泰洗涤服务有限公司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/>
            <w:vAlign w:val="center"/>
          </w:tcPr>
          <w:p w14:paraId="24402BD4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98.00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0975799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3B03CAF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64.33</w:t>
            </w:r>
          </w:p>
        </w:tc>
      </w:tr>
    </w:tbl>
    <w:p w14:paraId="6D606592"/>
    <w:p w14:paraId="04714214"/>
    <w:p w14:paraId="07197878"/>
    <w:p w14:paraId="3EAD1D8C"/>
    <w:p w14:paraId="31C074A6"/>
    <w:p w14:paraId="478F5763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5A0B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95C3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72077"/>
    <w:rsid w:val="4ED7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2026-06-17T06:37:00Z</dcterms:created>
  <dc:creator>唐晶晶</dc:creator>
  <cp:lastModifiedBy>唐晶晶</cp:lastModifiedBy>
  <dcterms:modified xsi:type="dcterms:W3CDTF">2026-06-17T06:48:40Z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FDB114C35CC742ECAA288DD901D8F190_11</vt:lpwstr>
  </property>
  <property fmtid="{D5CDD505-2E9C-101B-9397-08002B2CF9AE}" pid="4" name="KSOTemplateDocerSaveRecord">
    <vt:lpwstr>eyJoZGlkIjoiNGNlMGMwZDBhYWZhOTllNjljOGQ4MzE3OWEwNDRhMWMiLCJ1c2VySWQiOiIxNTY2MDI5NTY5In0=</vt:lpwstr>
  </property>
</Properties>
</file>