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3370"/>
        <w:gridCol w:w="3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合肥雷泽建设工程有限公司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竞价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水利水电工程施工总承包贰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竞价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水利水电工程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专业二级注册建造师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皖2342013201345774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1663"/>
        <w:gridCol w:w="1320"/>
        <w:gridCol w:w="14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</w:t>
            </w:r>
            <w:r>
              <w:rPr>
                <w:rStyle w:val="28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三叉马泵站出水渠拆除重建工程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</w:t>
            </w:r>
            <w:r>
              <w:rPr>
                <w:rStyle w:val="28"/>
                <w:rFonts w:eastAsia="宋体"/>
                <w:bdr w:val="none" w:color="auto" w:sz="0" w:space="0"/>
                <w:lang w:val="en-US" w:eastAsia="zh-CN" w:bidi="ar"/>
              </w:rPr>
              <w:t xml:space="preserve"> 2026PHBJ494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资格审查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合肥雷泽建设工程有限公司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181483.69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安徽巨</w:t>
            </w:r>
            <w:bookmarkStart w:id="0" w:name="_GoBack"/>
            <w:bookmarkEnd w:id="0"/>
            <w:r>
              <w:rPr>
                <w:rStyle w:val="29"/>
                <w:bdr w:val="none" w:color="auto" w:sz="0" w:space="0"/>
                <w:lang w:val="en-US" w:eastAsia="zh-CN" w:bidi="ar"/>
              </w:rPr>
              <w:t>阔建设工程有限公司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179668.28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安徽省志松建筑工程有限公司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184633.15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安徽庆达建设工程有限公司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186876.44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安徽永泽建设工程有限公司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187021.65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安徽中柱工程建设有限公司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188181.13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安徽程大建筑工程有限公司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171645.55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合肥丰伟生态科技有限公司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169778.87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安徽九瑞建筑工程有限公司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205973.00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安徽雨阳建设工程有限公司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206966.00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安徽天珏建设工程有限公司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207936.00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安徽俊阳生态科技有限公司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210844.55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安徽华威建设发展有限公司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212788.88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六安市德誉建筑工程有限公司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221618.00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安徽信达建筑安装有限公司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223038.00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安徽嘉图建筑工程有限公司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185199.25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安徽皖公山项目管理有限公司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189905.66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安徽恒豪建筑安装工程有限公司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190995.92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安徽强盛建设有限公司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208900.00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安徽俏海建设工程有限公司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209876.54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安徽琦乾市政道路工程有限公司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211815.26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安徽长禧建设发展有限公司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217358.00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安徽锐翔建设工程有限公司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218777.77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安徽省华路路桥工程有限公司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220198.26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安徽锲宏建筑工程有限公司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224458.68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4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安徽资达建筑工程有限公司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259342.29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9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215ADA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18A6195"/>
    <w:rsid w:val="62A36DC8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8E1C5D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31"/>
    <w:basedOn w:val="11"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29">
    <w:name w:val="font51"/>
    <w:basedOn w:val="11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447</Characters>
  <Lines>1</Lines>
  <Paragraphs>1</Paragraphs>
  <TotalTime>7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2026-10-19T07:36:42Z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eyJoZGlkIjoiODMxNGEyZmQ4NmFlZmY4MjNkNTBlYTRkYTk4YTBjYmIifQ==</vt:lpwstr>
  </property>
</Properties>
</file>