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422A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8"/>
        <w:tblW w:w="1018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703"/>
        <w:gridCol w:w="5365"/>
      </w:tblGrid>
      <w:tr w14:paraId="2CD9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187" w:type="dxa"/>
            <w:gridSpan w:val="3"/>
            <w:vAlign w:val="center"/>
          </w:tcPr>
          <w:p w14:paraId="2DF73D4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第一成交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候选人：蓝月生态建设有限公司</w:t>
            </w:r>
          </w:p>
        </w:tc>
      </w:tr>
      <w:tr w14:paraId="473A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3119" w:type="dxa"/>
            <w:vAlign w:val="center"/>
          </w:tcPr>
          <w:p w14:paraId="1648701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  <w:bookmarkEnd w:id="0"/>
          </w:p>
        </w:tc>
        <w:tc>
          <w:tcPr>
            <w:tcW w:w="7068" w:type="dxa"/>
            <w:gridSpan w:val="2"/>
            <w:noWrap/>
            <w:vAlign w:val="center"/>
          </w:tcPr>
          <w:p w14:paraId="7D53835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市政公用工程施工总承包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级资质，有效的安全生产许可证</w:t>
            </w:r>
          </w:p>
        </w:tc>
      </w:tr>
      <w:tr w14:paraId="2CE0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19" w:type="dxa"/>
            <w:vMerge w:val="restart"/>
            <w:vAlign w:val="center"/>
          </w:tcPr>
          <w:p w14:paraId="15E6F97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项目经理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1703" w:type="dxa"/>
            <w:noWrap/>
            <w:vAlign w:val="center"/>
          </w:tcPr>
          <w:p w14:paraId="12B2AB3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365" w:type="dxa"/>
            <w:noWrap/>
            <w:vAlign w:val="center"/>
          </w:tcPr>
          <w:p w14:paraId="59DE5D3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李中平</w:t>
            </w:r>
          </w:p>
        </w:tc>
      </w:tr>
      <w:tr w14:paraId="0313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119" w:type="dxa"/>
            <w:vMerge w:val="continue"/>
            <w:vAlign w:val="center"/>
          </w:tcPr>
          <w:p w14:paraId="2F6405CA">
            <w:pPr>
              <w:jc w:val="center"/>
            </w:pPr>
          </w:p>
        </w:tc>
        <w:tc>
          <w:tcPr>
            <w:tcW w:w="1703" w:type="dxa"/>
            <w:noWrap/>
            <w:vAlign w:val="center"/>
          </w:tcPr>
          <w:p w14:paraId="2003680B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证书名称</w:t>
            </w:r>
            <w:bookmarkEnd w:id="1"/>
          </w:p>
        </w:tc>
        <w:tc>
          <w:tcPr>
            <w:tcW w:w="5365" w:type="dxa"/>
            <w:noWrap/>
            <w:vAlign w:val="center"/>
          </w:tcPr>
          <w:p w14:paraId="422B1A9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市政公用工程专业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级注册建造师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、安全生产考核合格证书（B证）</w:t>
            </w:r>
          </w:p>
        </w:tc>
      </w:tr>
      <w:tr w14:paraId="48AC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119" w:type="dxa"/>
            <w:vMerge w:val="continue"/>
            <w:vAlign w:val="center"/>
          </w:tcPr>
          <w:p w14:paraId="2CE30D1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noWrap/>
            <w:vAlign w:val="center"/>
          </w:tcPr>
          <w:p w14:paraId="337C6418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证书编号</w:t>
            </w:r>
          </w:p>
        </w:tc>
        <w:tc>
          <w:tcPr>
            <w:tcW w:w="5365" w:type="dxa"/>
            <w:noWrap/>
            <w:vAlign w:val="center"/>
          </w:tcPr>
          <w:p w14:paraId="3C5F837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皖1342015201513926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，皖建安B（2011）0104045</w:t>
            </w:r>
          </w:p>
        </w:tc>
      </w:tr>
      <w:tr w14:paraId="54FB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19" w:type="dxa"/>
            <w:vAlign w:val="center"/>
          </w:tcPr>
          <w:p w14:paraId="1D2FC29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工期</w:t>
            </w:r>
          </w:p>
        </w:tc>
        <w:tc>
          <w:tcPr>
            <w:tcW w:w="7068" w:type="dxa"/>
            <w:gridSpan w:val="2"/>
            <w:noWrap/>
            <w:vAlign w:val="center"/>
          </w:tcPr>
          <w:p w14:paraId="6FB69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文件要求（如公示正文与此不一致，以此为准）</w:t>
            </w:r>
          </w:p>
        </w:tc>
      </w:tr>
      <w:tr w14:paraId="054A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3119" w:type="dxa"/>
            <w:vAlign w:val="center"/>
          </w:tcPr>
          <w:p w14:paraId="51B3DB65"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7068" w:type="dxa"/>
            <w:gridSpan w:val="2"/>
            <w:noWrap/>
            <w:vAlign w:val="center"/>
          </w:tcPr>
          <w:p w14:paraId="46505134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丰乐镇区新华路延伸工程项目</w:t>
            </w:r>
          </w:p>
          <w:p w14:paraId="6FF07AF0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巢湖市卧牛山街道2024年双</w:t>
            </w:r>
            <w:bookmarkStart w:id="2" w:name="_GoBack"/>
            <w:bookmarkEnd w:id="2"/>
            <w:r>
              <w:rPr>
                <w:rFonts w:hint="default"/>
                <w:sz w:val="28"/>
                <w:szCs w:val="28"/>
                <w:lang w:val="en-US" w:eastAsia="zh-CN"/>
              </w:rPr>
              <w:t>桥河沿线城中村截污工程</w:t>
            </w:r>
          </w:p>
          <w:p w14:paraId="6652312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巢湖市焗炀镇2024年S18宁合高速公路合肥段炯炀镇镇区南侧污水管道迁改工程</w:t>
            </w:r>
          </w:p>
        </w:tc>
      </w:tr>
      <w:tr w14:paraId="414C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119" w:type="dxa"/>
            <w:vAlign w:val="center"/>
          </w:tcPr>
          <w:p w14:paraId="075B220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保证金及电子交易服务费用缴纳形式</w:t>
            </w:r>
          </w:p>
        </w:tc>
        <w:tc>
          <w:tcPr>
            <w:tcW w:w="7068" w:type="dxa"/>
            <w:gridSpan w:val="2"/>
            <w:noWrap/>
            <w:vAlign w:val="center"/>
          </w:tcPr>
          <w:p w14:paraId="564AB703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银行转账</w:t>
            </w:r>
          </w:p>
        </w:tc>
      </w:tr>
    </w:tbl>
    <w:p w14:paraId="6B6FDCC3">
      <w:pPr>
        <w:widowControl/>
        <w:jc w:val="left"/>
        <w:rPr>
          <w:rFonts w:hint="eastAsia" w:ascii="宋体" w:hAnsi="宋体"/>
          <w:b/>
          <w:sz w:val="36"/>
          <w:szCs w:val="44"/>
        </w:rPr>
      </w:pPr>
    </w:p>
    <w:p w14:paraId="7C7797EE">
      <w:pPr>
        <w:widowControl/>
        <w:jc w:val="left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br w:type="page"/>
      </w:r>
    </w:p>
    <w:p w14:paraId="3F21F3CE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8"/>
        <w:tblW w:w="888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42"/>
        <w:gridCol w:w="2070"/>
        <w:gridCol w:w="1548"/>
        <w:gridCol w:w="2007"/>
      </w:tblGrid>
      <w:tr w14:paraId="190E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8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A215E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项目名称：南空花园南侧口袋公园建设项目[二次]</w:t>
            </w:r>
          </w:p>
          <w:p w14:paraId="562A7194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项目编号：2025PNGN503</w:t>
            </w:r>
          </w:p>
        </w:tc>
      </w:tr>
      <w:tr w14:paraId="5254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14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AD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参审单位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2A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61FC19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（通过/不通过）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2D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DC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5C4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D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蓝月生态建设有限公司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1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4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B2B4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成交候选人</w:t>
            </w:r>
          </w:p>
        </w:tc>
      </w:tr>
      <w:tr w14:paraId="3F94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B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A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安徽泓峰建设有限公司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5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75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F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7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A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安徽合一城乡建设有限公司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B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A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C0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E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4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DA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安徽银田建设工程有限公司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E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9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68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D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F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安徽钦鼎建设工程有限公司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4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F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C6E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87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3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7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安徽劳武建筑安装工程有限公司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8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0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E5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96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1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安徽建谊建设工程有限公司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E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2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9D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66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1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D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安徽开信建设工程有限公司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0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3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6A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A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E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2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安徽昊达建筑工程有限公司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8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2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E3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6B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C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D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安徽恒赛捷建设有限公司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9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35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9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7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4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肥西七建建筑安装工程有限公司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3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1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A5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02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0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3E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安徽省俊伟建设工程有限公司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E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B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7D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D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6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0C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安徽瑞赢建设有限公司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5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0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6A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9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0D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安徽巨业景观建设有限公司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A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0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67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F26A5D"/>
    <w:sectPr>
      <w:headerReference r:id="rId3" w:type="default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1ADA8B87-C7DE-4A57-8C1F-088C5B7EE5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77F0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YzE0OWY0N2I0NjcxMjBlZDQ0NjZiNDJkODUwM2YifQ=="/>
  </w:docVars>
  <w:rsids>
    <w:rsidRoot w:val="37BA19F1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158F2A88"/>
    <w:rsid w:val="22934271"/>
    <w:rsid w:val="245529D6"/>
    <w:rsid w:val="24577DB0"/>
    <w:rsid w:val="2A465F84"/>
    <w:rsid w:val="2FF40303"/>
    <w:rsid w:val="31056081"/>
    <w:rsid w:val="34E84BAD"/>
    <w:rsid w:val="36245E08"/>
    <w:rsid w:val="37BA19F1"/>
    <w:rsid w:val="3A2F7338"/>
    <w:rsid w:val="40B94CC0"/>
    <w:rsid w:val="41705221"/>
    <w:rsid w:val="495D24F0"/>
    <w:rsid w:val="4DC13536"/>
    <w:rsid w:val="4EFA19C6"/>
    <w:rsid w:val="54F35A17"/>
    <w:rsid w:val="614E2555"/>
    <w:rsid w:val="63D330BE"/>
    <w:rsid w:val="6C2B0991"/>
    <w:rsid w:val="76694494"/>
    <w:rsid w:val="7CE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2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3"/>
    <w:autoRedefine/>
    <w:qFormat/>
    <w:uiPriority w:val="0"/>
    <w:rPr>
      <w:b/>
      <w:kern w:val="44"/>
      <w:sz w:val="44"/>
    </w:rPr>
  </w:style>
  <w:style w:type="character" w:customStyle="1" w:styleId="11">
    <w:name w:val="标题 2 字符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3 字符"/>
    <w:basedOn w:val="9"/>
    <w:link w:val="2"/>
    <w:qFormat/>
    <w:uiPriority w:val="9"/>
    <w:rPr>
      <w:rFonts w:ascii="宋体" w:hAnsi="宋体"/>
      <w:b/>
      <w:bCs/>
      <w:kern w:val="2"/>
      <w:sz w:val="28"/>
      <w:szCs w:val="28"/>
    </w:rPr>
  </w:style>
  <w:style w:type="character" w:customStyle="1" w:styleId="13">
    <w:name w:val="font11"/>
    <w:basedOn w:val="9"/>
    <w:uiPriority w:val="0"/>
    <w:rPr>
      <w:rFonts w:ascii="-apple-" w:hAnsi="-apple-" w:eastAsia="-apple-" w:cs="-apple-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292</Characters>
  <Lines>13</Lines>
  <Paragraphs>19</Paragraphs>
  <TotalTime>7</TotalTime>
  <ScaleCrop>false</ScaleCrop>
  <LinksUpToDate>false</LinksUpToDate>
  <CharactersWithSpaces>292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祖兰玲</cp:lastModifiedBy>
  <cp:lastPrinted>2024-11-04T08:41:00Z</cp:lastPrinted>
  <dcterms:modified xsi:type="dcterms:W3CDTF">2025-12-16T01:39:00Z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eyJoZGlkIjoiYzQ1NWFmOGExMjhiNzI2ZTFmNTQ2YTA4YmJkYTQwZDkiLCJ1c2VySWQiOiIxNzYzNTkxOTI2In0=</vt:lpwstr>
  </property>
</Properties>
</file>